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3ED3F" w14:textId="20F97EE0" w:rsidR="00086869" w:rsidRPr="00AD2D85" w:rsidRDefault="00457B58" w:rsidP="00BE7C12">
      <w:pPr>
        <w:spacing w:after="0" w:line="360" w:lineRule="auto"/>
        <w:jc w:val="center"/>
        <w:rPr>
          <w:rFonts w:ascii="Times New Roman" w:hAnsi="Times New Roman" w:cs="Times New Roman"/>
          <w:color w:val="000000" w:themeColor="text1"/>
          <w:sz w:val="28"/>
          <w:szCs w:val="28"/>
          <w:lang w:val="ru-RU" w:eastAsia="ru-RU"/>
        </w:rPr>
      </w:pPr>
      <w:r w:rsidRPr="00086869">
        <w:rPr>
          <w:rFonts w:ascii="Times New Roman" w:hAnsi="Times New Roman" w:cs="Times New Roman"/>
          <w:color w:val="000000" w:themeColor="text1"/>
          <w:sz w:val="28"/>
          <w:szCs w:val="28"/>
          <w:lang w:val="ru-RU" w:eastAsia="ru-RU"/>
        </w:rPr>
        <w:t xml:space="preserve"> </w:t>
      </w:r>
      <w:r w:rsidR="00086869" w:rsidRPr="00AD2D85">
        <w:rPr>
          <w:rFonts w:ascii="Times New Roman" w:hAnsi="Times New Roman" w:cs="Times New Roman"/>
          <w:color w:val="000000" w:themeColor="text1"/>
          <w:sz w:val="28"/>
          <w:szCs w:val="28"/>
          <w:lang w:val="ru-RU" w:eastAsia="ru-RU"/>
        </w:rPr>
        <w:t>Федеральное государственное образовательное бюджетное учреждение</w:t>
      </w:r>
    </w:p>
    <w:p w14:paraId="43F1503F"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высшего образования</w:t>
      </w:r>
    </w:p>
    <w:p w14:paraId="1BA049DF" w14:textId="77777777" w:rsidR="00086869" w:rsidRPr="00AD2D85" w:rsidRDefault="00086869" w:rsidP="00BE7C12">
      <w:pPr>
        <w:spacing w:after="0" w:line="360" w:lineRule="auto"/>
        <w:jc w:val="center"/>
        <w:rPr>
          <w:rFonts w:ascii="Times New Roman" w:hAnsi="Times New Roman" w:cs="Times New Roman"/>
          <w:caps/>
          <w:color w:val="000000" w:themeColor="text1"/>
          <w:sz w:val="28"/>
          <w:szCs w:val="28"/>
          <w:lang w:val="ru-RU" w:eastAsia="ru-RU"/>
        </w:rPr>
      </w:pPr>
      <w:r w:rsidRPr="00AD2D85">
        <w:rPr>
          <w:rFonts w:ascii="Times New Roman" w:hAnsi="Times New Roman" w:cs="Times New Roman"/>
          <w:caps/>
          <w:color w:val="000000" w:themeColor="text1"/>
          <w:sz w:val="28"/>
          <w:szCs w:val="28"/>
          <w:lang w:val="ru-RU" w:eastAsia="ru-RU"/>
        </w:rPr>
        <w:t xml:space="preserve">«ФинансоВЫЙ УНИВЕРСИТЕТ при Правительстве </w:t>
      </w:r>
    </w:p>
    <w:p w14:paraId="6F3EA057" w14:textId="77777777" w:rsidR="00086869" w:rsidRPr="00AD2D85" w:rsidRDefault="00086869" w:rsidP="00BE7C12">
      <w:pPr>
        <w:spacing w:after="0" w:line="360" w:lineRule="auto"/>
        <w:jc w:val="center"/>
        <w:rPr>
          <w:rFonts w:ascii="Times New Roman" w:hAnsi="Times New Roman" w:cs="Times New Roman"/>
          <w:caps/>
          <w:color w:val="000000" w:themeColor="text1"/>
          <w:sz w:val="28"/>
          <w:szCs w:val="28"/>
          <w:lang w:val="ru-RU" w:eastAsia="ru-RU"/>
        </w:rPr>
      </w:pPr>
      <w:r w:rsidRPr="00AD2D85">
        <w:rPr>
          <w:rFonts w:ascii="Times New Roman" w:hAnsi="Times New Roman" w:cs="Times New Roman"/>
          <w:caps/>
          <w:color w:val="000000" w:themeColor="text1"/>
          <w:sz w:val="28"/>
          <w:szCs w:val="28"/>
          <w:lang w:val="ru-RU" w:eastAsia="ru-RU"/>
        </w:rPr>
        <w:t>Российской Федерации»</w:t>
      </w:r>
    </w:p>
    <w:p w14:paraId="509A0983"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(Финансовый университет)</w:t>
      </w:r>
    </w:p>
    <w:p w14:paraId="03A1EC88" w14:textId="77777777" w:rsidR="00086869" w:rsidRPr="00AD2D85" w:rsidRDefault="00086869" w:rsidP="00BE7C12">
      <w:pPr>
        <w:spacing w:after="0" w:line="360" w:lineRule="auto"/>
        <w:jc w:val="center"/>
        <w:rPr>
          <w:rFonts w:ascii="Times New Roman" w:hAnsi="Times New Roman"/>
          <w:bCs/>
          <w:color w:val="000000" w:themeColor="text1"/>
          <w:sz w:val="28"/>
          <w:szCs w:val="28"/>
          <w:lang w:val="ru-RU" w:eastAsia="ru-RU"/>
        </w:rPr>
      </w:pPr>
      <w:r w:rsidRPr="00AD2D85">
        <w:rPr>
          <w:rFonts w:ascii="Times New Roman" w:hAnsi="Times New Roman"/>
          <w:bCs/>
          <w:color w:val="000000" w:themeColor="text1"/>
          <w:sz w:val="28"/>
          <w:szCs w:val="28"/>
          <w:lang w:val="ru-RU" w:eastAsia="ru-RU"/>
        </w:rPr>
        <w:t>Департамент маркетинга и спортивного бизнеса</w:t>
      </w:r>
    </w:p>
    <w:p w14:paraId="75FBBD3F" w14:textId="77777777" w:rsidR="00086869" w:rsidRPr="00AD2D85" w:rsidRDefault="00086869" w:rsidP="00BE7C12">
      <w:pPr>
        <w:spacing w:after="0" w:line="360" w:lineRule="auto"/>
        <w:jc w:val="center"/>
        <w:rPr>
          <w:rFonts w:ascii="Times New Roman" w:hAnsi="Times New Roman"/>
          <w:bCs/>
          <w:color w:val="000000" w:themeColor="text1"/>
          <w:sz w:val="28"/>
          <w:szCs w:val="28"/>
          <w:lang w:val="ru-RU" w:eastAsia="ru-RU"/>
        </w:rPr>
      </w:pPr>
      <w:r w:rsidRPr="00AD2D85">
        <w:rPr>
          <w:rFonts w:ascii="Times New Roman" w:hAnsi="Times New Roman"/>
          <w:bCs/>
          <w:color w:val="000000" w:themeColor="text1"/>
          <w:sz w:val="28"/>
          <w:szCs w:val="28"/>
          <w:lang w:val="ru-RU" w:eastAsia="ru-RU"/>
        </w:rPr>
        <w:t>Факультета «Высшая школа управления»</w:t>
      </w:r>
    </w:p>
    <w:tbl>
      <w:tblPr>
        <w:tblW w:w="0" w:type="auto"/>
        <w:jc w:val="right"/>
        <w:tblLook w:val="01E0" w:firstRow="1" w:lastRow="1" w:firstColumn="1" w:lastColumn="1" w:noHBand="0" w:noVBand="0"/>
      </w:tblPr>
      <w:tblGrid>
        <w:gridCol w:w="222"/>
        <w:gridCol w:w="9133"/>
      </w:tblGrid>
      <w:tr w:rsidR="0006607D" w:rsidRPr="00AD2D85" w14:paraId="5DFDE888" w14:textId="77777777" w:rsidTr="008038F6">
        <w:trPr>
          <w:trHeight w:val="459"/>
          <w:jc w:val="right"/>
        </w:trPr>
        <w:tc>
          <w:tcPr>
            <w:tcW w:w="222" w:type="dxa"/>
          </w:tcPr>
          <w:p w14:paraId="53EF5CEA" w14:textId="77777777" w:rsidR="00B64B23" w:rsidRPr="00AD2D85" w:rsidRDefault="00B64B23" w:rsidP="00BE7C12">
            <w:pPr>
              <w:spacing w:after="0" w:line="360" w:lineRule="auto"/>
              <w:rPr>
                <w:rFonts w:ascii="Times New Roman" w:hAnsi="Times New Roman" w:cs="Times New Roman"/>
                <w:b/>
                <w:bCs/>
                <w:caps/>
                <w:color w:val="FF0000"/>
                <w:lang w:val="ru-RU"/>
              </w:rPr>
            </w:pPr>
          </w:p>
        </w:tc>
        <w:tc>
          <w:tcPr>
            <w:tcW w:w="9133" w:type="dxa"/>
          </w:tcPr>
          <w:p w14:paraId="20CC7053" w14:textId="77777777" w:rsidR="00B64B23" w:rsidRPr="00AD2D85" w:rsidRDefault="00B64B23" w:rsidP="00BE7C12">
            <w:pPr>
              <w:spacing w:after="0" w:line="360" w:lineRule="auto"/>
              <w:jc w:val="center"/>
              <w:rPr>
                <w:rFonts w:ascii="Times New Roman" w:hAnsi="Times New Roman" w:cs="Times New Roman"/>
                <w:b/>
                <w:bCs/>
                <w:caps/>
                <w:color w:val="FF0000"/>
                <w:lang w:val="ru-RU"/>
              </w:rPr>
            </w:pPr>
          </w:p>
        </w:tc>
      </w:tr>
    </w:tbl>
    <w:p w14:paraId="1061FE37" w14:textId="1D5BCA2A" w:rsidR="00086869" w:rsidRPr="00AD2D85" w:rsidRDefault="00086869" w:rsidP="00BE7C12">
      <w:pPr>
        <w:adjustRightInd w:val="0"/>
        <w:spacing w:after="0" w:line="240" w:lineRule="auto"/>
        <w:ind w:left="5812"/>
        <w:jc w:val="center"/>
        <w:rPr>
          <w:rFonts w:ascii="Times New Roman" w:eastAsia="Times New Roman" w:hAnsi="Times New Roman"/>
          <w:b/>
          <w:noProof/>
          <w:sz w:val="24"/>
          <w:szCs w:val="24"/>
        </w:rPr>
      </w:pPr>
      <w:r w:rsidRPr="00AD2D85">
        <w:rPr>
          <w:rFonts w:ascii="Times New Roman" w:eastAsia="Times New Roman" w:hAnsi="Times New Roman"/>
          <w:b/>
          <w:noProof/>
          <w:sz w:val="24"/>
          <w:szCs w:val="24"/>
        </w:rPr>
        <w:t>УТВЕРЖДАЮ</w:t>
      </w:r>
    </w:p>
    <w:p w14:paraId="1A6239B5"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p>
    <w:p w14:paraId="454C914C" w14:textId="3D1171A0"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Проректор по учебной и</w:t>
      </w:r>
    </w:p>
    <w:p w14:paraId="256EE175"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методической работе</w:t>
      </w:r>
    </w:p>
    <w:p w14:paraId="29CC1EF8" w14:textId="77777777" w:rsidR="00086869" w:rsidRPr="00AD2D85" w:rsidRDefault="00086869" w:rsidP="00BE7C12">
      <w:pPr>
        <w:adjustRightInd w:val="0"/>
        <w:spacing w:after="0" w:line="240" w:lineRule="auto"/>
        <w:ind w:left="5812"/>
        <w:jc w:val="center"/>
        <w:rPr>
          <w:rFonts w:ascii="Times New Roman" w:eastAsia="Times New Roman" w:hAnsi="Times New Roman"/>
          <w:b/>
          <w:noProof/>
          <w:sz w:val="24"/>
          <w:szCs w:val="24"/>
        </w:rPr>
      </w:pPr>
    </w:p>
    <w:p w14:paraId="16CCE54A"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__________ Е.А. Каменева</w:t>
      </w:r>
    </w:p>
    <w:p w14:paraId="4D850F84" w14:textId="7B0B04A5" w:rsidR="00086869" w:rsidRPr="00AD2D85" w:rsidRDefault="00086869" w:rsidP="00BE7C12">
      <w:pPr>
        <w:adjustRightInd w:val="0"/>
        <w:spacing w:after="0" w:line="240" w:lineRule="auto"/>
        <w:ind w:left="5812"/>
        <w:jc w:val="center"/>
        <w:rPr>
          <w:rFonts w:ascii="Times New Roman" w:eastAsia="Times New Roman" w:hAnsi="Times New Roman"/>
          <w:sz w:val="24"/>
          <w:szCs w:val="24"/>
          <w:lang w:eastAsia="ru-RU"/>
        </w:rPr>
      </w:pPr>
      <w:r w:rsidRPr="00AD2D85">
        <w:rPr>
          <w:rFonts w:ascii="Times New Roman" w:eastAsia="Times New Roman" w:hAnsi="Times New Roman"/>
          <w:sz w:val="24"/>
          <w:szCs w:val="24"/>
          <w:lang w:eastAsia="ru-RU"/>
        </w:rPr>
        <w:t>«</w:t>
      </w:r>
      <w:r w:rsidR="00AC332E">
        <w:rPr>
          <w:rFonts w:ascii="Times New Roman" w:eastAsia="Times New Roman" w:hAnsi="Times New Roman"/>
          <w:sz w:val="24"/>
          <w:szCs w:val="24"/>
          <w:lang w:val="ru-RU" w:eastAsia="ru-RU"/>
        </w:rPr>
        <w:t>27</w:t>
      </w:r>
      <w:r w:rsidRPr="00AD2D85">
        <w:rPr>
          <w:rFonts w:ascii="Times New Roman" w:eastAsia="Times New Roman" w:hAnsi="Times New Roman"/>
          <w:sz w:val="24"/>
          <w:szCs w:val="24"/>
          <w:lang w:eastAsia="ru-RU"/>
        </w:rPr>
        <w:t xml:space="preserve">» </w:t>
      </w:r>
      <w:r w:rsidR="00AC332E">
        <w:rPr>
          <w:rFonts w:ascii="Times New Roman" w:eastAsia="Times New Roman" w:hAnsi="Times New Roman"/>
          <w:sz w:val="24"/>
          <w:szCs w:val="24"/>
          <w:lang w:val="ru-RU" w:eastAsia="ru-RU"/>
        </w:rPr>
        <w:t>декабря</w:t>
      </w:r>
      <w:r w:rsidRPr="00AD2D85">
        <w:rPr>
          <w:rFonts w:ascii="Times New Roman" w:eastAsia="Times New Roman" w:hAnsi="Times New Roman"/>
          <w:sz w:val="24"/>
          <w:szCs w:val="24"/>
          <w:lang w:eastAsia="ru-RU"/>
        </w:rPr>
        <w:t xml:space="preserve"> 2023 г.</w:t>
      </w:r>
    </w:p>
    <w:p w14:paraId="64A8956B" w14:textId="2726A3AD" w:rsidR="00B64B23" w:rsidRPr="00AD2D85" w:rsidRDefault="00B64B23" w:rsidP="00BE7C12">
      <w:pPr>
        <w:spacing w:after="0" w:line="240" w:lineRule="auto"/>
        <w:jc w:val="center"/>
        <w:rPr>
          <w:rFonts w:ascii="Times New Roman" w:hAnsi="Times New Roman" w:cs="Times New Roman"/>
          <w:color w:val="FF0000"/>
          <w:sz w:val="28"/>
          <w:szCs w:val="28"/>
          <w:lang w:val="ru-RU" w:eastAsia="ru-RU"/>
        </w:rPr>
      </w:pPr>
    </w:p>
    <w:p w14:paraId="1F879581" w14:textId="77777777" w:rsidR="00DC3C1D" w:rsidRDefault="00DC3C1D" w:rsidP="00BE7C12">
      <w:pPr>
        <w:spacing w:after="0" w:line="360" w:lineRule="auto"/>
        <w:jc w:val="center"/>
        <w:rPr>
          <w:rFonts w:ascii="Times New Roman" w:hAnsi="Times New Roman" w:cs="Times New Roman"/>
          <w:color w:val="000000" w:themeColor="text1"/>
          <w:sz w:val="28"/>
          <w:szCs w:val="28"/>
          <w:lang w:val="ru-RU" w:eastAsia="ru-RU"/>
        </w:rPr>
      </w:pPr>
    </w:p>
    <w:p w14:paraId="0B467503" w14:textId="427BB97C" w:rsidR="006D00BF"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Буров</w:t>
      </w:r>
      <w:r w:rsidR="00925268" w:rsidRPr="00AD2D85">
        <w:rPr>
          <w:rFonts w:ascii="Times New Roman" w:hAnsi="Times New Roman" w:cs="Times New Roman"/>
          <w:color w:val="000000" w:themeColor="text1"/>
          <w:sz w:val="28"/>
          <w:szCs w:val="28"/>
          <w:lang w:val="ru-RU" w:eastAsia="ru-RU"/>
        </w:rPr>
        <w:t xml:space="preserve"> П.Д.</w:t>
      </w:r>
      <w:r w:rsidR="006D00BF" w:rsidRPr="00AD2D85">
        <w:rPr>
          <w:rFonts w:ascii="Times New Roman" w:hAnsi="Times New Roman" w:cs="Times New Roman"/>
          <w:color w:val="000000" w:themeColor="text1"/>
          <w:sz w:val="28"/>
          <w:szCs w:val="28"/>
          <w:lang w:val="ru-RU" w:eastAsia="ru-RU"/>
        </w:rPr>
        <w:t>,</w:t>
      </w:r>
      <w:r w:rsidR="00273862" w:rsidRPr="00AD2D85">
        <w:rPr>
          <w:rFonts w:ascii="Times New Roman" w:hAnsi="Times New Roman" w:cs="Times New Roman"/>
          <w:color w:val="000000" w:themeColor="text1"/>
          <w:sz w:val="28"/>
          <w:szCs w:val="28"/>
          <w:lang w:val="ru-RU" w:eastAsia="ru-RU"/>
        </w:rPr>
        <w:t xml:space="preserve"> </w:t>
      </w:r>
      <w:r w:rsidR="006D00BF" w:rsidRPr="00AD2D85">
        <w:rPr>
          <w:rFonts w:ascii="Times New Roman" w:hAnsi="Times New Roman" w:cs="Times New Roman"/>
          <w:color w:val="000000" w:themeColor="text1"/>
          <w:sz w:val="28"/>
          <w:szCs w:val="28"/>
          <w:lang w:val="ru-RU" w:eastAsia="ru-RU"/>
        </w:rPr>
        <w:t>Осипова</w:t>
      </w:r>
      <w:r w:rsidR="008C74FE" w:rsidRPr="00AD2D85">
        <w:rPr>
          <w:rFonts w:ascii="Times New Roman" w:hAnsi="Times New Roman" w:cs="Times New Roman"/>
          <w:color w:val="000000" w:themeColor="text1"/>
          <w:sz w:val="28"/>
          <w:szCs w:val="28"/>
          <w:lang w:val="ru-RU" w:eastAsia="ru-RU"/>
        </w:rPr>
        <w:t xml:space="preserve"> И.А. </w:t>
      </w:r>
      <w:r w:rsidR="006D00BF" w:rsidRPr="00AD2D85">
        <w:rPr>
          <w:rFonts w:ascii="Times New Roman" w:hAnsi="Times New Roman" w:cs="Times New Roman"/>
          <w:color w:val="000000" w:themeColor="text1"/>
          <w:sz w:val="28"/>
          <w:szCs w:val="28"/>
          <w:lang w:val="ru-RU" w:eastAsia="ru-RU"/>
        </w:rPr>
        <w:t xml:space="preserve"> </w:t>
      </w:r>
    </w:p>
    <w:p w14:paraId="442390E6" w14:textId="77777777" w:rsidR="00BE7C12" w:rsidRPr="00AD2D85" w:rsidRDefault="00BE7C12" w:rsidP="00BE7C12">
      <w:pPr>
        <w:spacing w:after="0" w:line="360" w:lineRule="auto"/>
        <w:jc w:val="center"/>
        <w:rPr>
          <w:rFonts w:ascii="Times New Roman" w:hAnsi="Times New Roman" w:cs="Times New Roman"/>
          <w:color w:val="000000" w:themeColor="text1"/>
          <w:sz w:val="28"/>
          <w:szCs w:val="28"/>
          <w:lang w:val="ru-RU" w:eastAsia="ru-RU"/>
        </w:rPr>
      </w:pPr>
    </w:p>
    <w:p w14:paraId="12AA10BC" w14:textId="77777777" w:rsidR="00086869" w:rsidRPr="00AD2D85" w:rsidRDefault="00086869" w:rsidP="00BE7C12">
      <w:pPr>
        <w:spacing w:after="0" w:line="240" w:lineRule="auto"/>
        <w:jc w:val="center"/>
        <w:rPr>
          <w:rFonts w:ascii="Times New Roman" w:hAnsi="Times New Roman" w:cs="Times New Roman"/>
          <w:b/>
          <w:color w:val="000000" w:themeColor="text1"/>
          <w:sz w:val="36"/>
          <w:szCs w:val="28"/>
          <w:lang w:val="ru-RU" w:eastAsia="ru-RU"/>
        </w:rPr>
      </w:pPr>
      <w:r w:rsidRPr="00AD2D85">
        <w:rPr>
          <w:rFonts w:ascii="Times New Roman" w:hAnsi="Times New Roman" w:cs="Times New Roman"/>
          <w:b/>
          <w:color w:val="000000" w:themeColor="text1"/>
          <w:sz w:val="36"/>
          <w:szCs w:val="28"/>
          <w:lang w:val="ru-RU" w:eastAsia="ru-RU"/>
        </w:rPr>
        <w:t>Международный финансовый маркетинг</w:t>
      </w:r>
    </w:p>
    <w:p w14:paraId="477D2858" w14:textId="74F25A05" w:rsidR="00086869" w:rsidRPr="00AD2D85" w:rsidRDefault="00086869" w:rsidP="00BE7C12">
      <w:pPr>
        <w:spacing w:after="0" w:line="240" w:lineRule="auto"/>
        <w:jc w:val="center"/>
        <w:rPr>
          <w:rFonts w:ascii="Times New Roman" w:hAnsi="Times New Roman" w:cs="Times New Roman"/>
          <w:color w:val="000000" w:themeColor="text1"/>
          <w:sz w:val="32"/>
          <w:szCs w:val="32"/>
          <w:lang w:val="ru-RU" w:eastAsia="ru-RU"/>
        </w:rPr>
      </w:pPr>
      <w:r w:rsidRPr="00AD2D85">
        <w:rPr>
          <w:rFonts w:ascii="Times New Roman" w:hAnsi="Times New Roman" w:cs="Times New Roman"/>
          <w:b/>
          <w:color w:val="000000" w:themeColor="text1"/>
          <w:sz w:val="36"/>
          <w:szCs w:val="28"/>
          <w:lang w:val="ru-RU" w:eastAsia="ru-RU"/>
        </w:rPr>
        <w:t>(на английском языке)</w:t>
      </w:r>
      <w:r w:rsidRPr="00AD2D85">
        <w:rPr>
          <w:rFonts w:ascii="Times New Roman" w:hAnsi="Times New Roman" w:cs="Times New Roman"/>
          <w:color w:val="000000" w:themeColor="text1"/>
          <w:sz w:val="32"/>
          <w:szCs w:val="32"/>
          <w:lang w:val="ru-RU" w:eastAsia="ru-RU"/>
        </w:rPr>
        <w:t xml:space="preserve">  </w:t>
      </w:r>
    </w:p>
    <w:p w14:paraId="10746ACB" w14:textId="77777777" w:rsidR="00BE7C12" w:rsidRPr="00AD2D85" w:rsidRDefault="00BE7C12" w:rsidP="00BE7C12">
      <w:pPr>
        <w:spacing w:after="0" w:line="240" w:lineRule="auto"/>
        <w:jc w:val="center"/>
        <w:rPr>
          <w:rFonts w:ascii="Times New Roman" w:hAnsi="Times New Roman" w:cs="Times New Roman"/>
          <w:b/>
          <w:color w:val="000000" w:themeColor="text1"/>
          <w:sz w:val="36"/>
          <w:szCs w:val="28"/>
          <w:lang w:val="ru-RU" w:eastAsia="ru-RU"/>
        </w:rPr>
      </w:pPr>
    </w:p>
    <w:p w14:paraId="27818166" w14:textId="77777777" w:rsidR="00086869" w:rsidRPr="00AD2D85" w:rsidRDefault="00086869" w:rsidP="00BE7C12">
      <w:pPr>
        <w:spacing w:after="0" w:line="240" w:lineRule="auto"/>
        <w:ind w:firstLine="360"/>
        <w:jc w:val="center"/>
        <w:rPr>
          <w:rFonts w:ascii="Times New Roman" w:hAnsi="Times New Roman" w:cs="Times New Roman"/>
          <w:b/>
          <w:bCs/>
          <w:color w:val="000000" w:themeColor="text1"/>
          <w:sz w:val="32"/>
          <w:szCs w:val="28"/>
          <w:lang w:val="ru-RU" w:eastAsia="ru-RU"/>
        </w:rPr>
      </w:pPr>
      <w:r w:rsidRPr="00AD2D85">
        <w:rPr>
          <w:rFonts w:ascii="Times New Roman" w:hAnsi="Times New Roman" w:cs="Times New Roman"/>
          <w:b/>
          <w:bCs/>
          <w:color w:val="000000" w:themeColor="text1"/>
          <w:sz w:val="32"/>
          <w:szCs w:val="28"/>
          <w:lang w:val="ru-RU" w:eastAsia="ru-RU"/>
        </w:rPr>
        <w:t>Рабочая программа дисциплины</w:t>
      </w:r>
    </w:p>
    <w:p w14:paraId="016A455A" w14:textId="77777777" w:rsidR="00086869" w:rsidRPr="00AD2D85" w:rsidRDefault="00086869" w:rsidP="00BE7C12">
      <w:pPr>
        <w:spacing w:after="0" w:line="240" w:lineRule="auto"/>
        <w:jc w:val="center"/>
        <w:rPr>
          <w:rFonts w:ascii="Times New Roman" w:eastAsia="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для студентов, обучающихся по направлению подготовки </w:t>
      </w:r>
    </w:p>
    <w:p w14:paraId="5E6EB58F" w14:textId="6067F6BF" w:rsidR="00EC28E9" w:rsidRPr="00AD2D85" w:rsidRDefault="00EC28E9" w:rsidP="00BE7C12">
      <w:pPr>
        <w:spacing w:after="0" w:line="240" w:lineRule="auto"/>
        <w:ind w:firstLine="720"/>
        <w:jc w:val="center"/>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 xml:space="preserve">43.04.02 «Туризм» </w:t>
      </w:r>
      <w:r w:rsidRPr="00AD2D85">
        <w:rPr>
          <w:rFonts w:ascii="Times New Roman" w:eastAsia="Times New Roman" w:hAnsi="Times New Roman" w:cs="Times New Roman"/>
          <w:color w:val="000000" w:themeColor="text1"/>
          <w:sz w:val="28"/>
          <w:szCs w:val="28"/>
          <w:lang w:val="ru-RU" w:eastAsia="ru-RU"/>
        </w:rPr>
        <w:br/>
        <w:t xml:space="preserve"> направленность программ</w:t>
      </w:r>
      <w:r w:rsidR="00F2241E" w:rsidRPr="00AD2D85">
        <w:rPr>
          <w:rFonts w:ascii="Times New Roman" w:eastAsia="Times New Roman" w:hAnsi="Times New Roman" w:cs="Times New Roman"/>
          <w:color w:val="000000" w:themeColor="text1"/>
          <w:sz w:val="28"/>
          <w:szCs w:val="28"/>
          <w:lang w:val="ru-RU" w:eastAsia="ru-RU"/>
        </w:rPr>
        <w:t>ы</w:t>
      </w:r>
      <w:r w:rsidRPr="00AD2D85">
        <w:rPr>
          <w:rFonts w:ascii="Times New Roman" w:eastAsia="Times New Roman" w:hAnsi="Times New Roman" w:cs="Times New Roman"/>
          <w:color w:val="000000" w:themeColor="text1"/>
          <w:sz w:val="28"/>
          <w:szCs w:val="28"/>
          <w:lang w:val="ru-RU" w:eastAsia="ru-RU"/>
        </w:rPr>
        <w:t xml:space="preserve"> магистратуры  </w:t>
      </w:r>
      <w:r w:rsidRPr="00AD2D85">
        <w:rPr>
          <w:rFonts w:ascii="Times New Roman" w:eastAsia="Times New Roman" w:hAnsi="Times New Roman" w:cs="Times New Roman"/>
          <w:color w:val="000000" w:themeColor="text1"/>
          <w:sz w:val="28"/>
          <w:szCs w:val="28"/>
          <w:lang w:val="ru-RU" w:eastAsia="ru-RU"/>
        </w:rPr>
        <w:br/>
        <w:t>«Управление туризмом  (с частичной реализацией на английском языке)»</w:t>
      </w:r>
    </w:p>
    <w:p w14:paraId="0F71F580" w14:textId="77777777" w:rsidR="00BE7C12" w:rsidRPr="00AD2D85" w:rsidRDefault="00BE7C12" w:rsidP="00BE7C12">
      <w:pPr>
        <w:spacing w:after="0" w:line="240" w:lineRule="auto"/>
        <w:ind w:firstLine="720"/>
        <w:jc w:val="center"/>
        <w:rPr>
          <w:rFonts w:ascii="Times New Roman" w:eastAsia="Times New Roman" w:hAnsi="Times New Roman" w:cs="Times New Roman"/>
          <w:color w:val="000000" w:themeColor="text1"/>
          <w:sz w:val="28"/>
          <w:szCs w:val="28"/>
          <w:lang w:val="ru-RU" w:eastAsia="ru-RU"/>
        </w:rPr>
      </w:pPr>
    </w:p>
    <w:p w14:paraId="0CE38335" w14:textId="77777777" w:rsidR="00DC3C1D" w:rsidRDefault="00DC3C1D" w:rsidP="00DC3C1D">
      <w:pPr>
        <w:spacing w:after="0" w:line="240" w:lineRule="auto"/>
        <w:ind w:firstLine="720"/>
        <w:jc w:val="center"/>
        <w:rPr>
          <w:rFonts w:ascii="Times New Roman" w:hAnsi="Times New Roman" w:cs="Times New Roman"/>
          <w:i/>
          <w:sz w:val="28"/>
          <w:szCs w:val="28"/>
          <w:lang w:val="ru-RU"/>
        </w:rPr>
      </w:pPr>
    </w:p>
    <w:p w14:paraId="466B8178" w14:textId="3D3DF4C2" w:rsidR="00DC3C1D" w:rsidRPr="00DC3C1D" w:rsidRDefault="00DC3C1D" w:rsidP="00DC3C1D">
      <w:pPr>
        <w:spacing w:after="0" w:line="240" w:lineRule="auto"/>
        <w:ind w:firstLine="720"/>
        <w:jc w:val="center"/>
        <w:rPr>
          <w:rFonts w:ascii="Times New Roman" w:hAnsi="Times New Roman" w:cs="Times New Roman"/>
          <w:i/>
          <w:sz w:val="28"/>
          <w:szCs w:val="28"/>
          <w:lang w:val="ru-RU" w:eastAsia="ru-RU"/>
        </w:rPr>
      </w:pPr>
      <w:r w:rsidRPr="00DC3C1D">
        <w:rPr>
          <w:rFonts w:ascii="Times New Roman" w:hAnsi="Times New Roman" w:cs="Times New Roman"/>
          <w:i/>
          <w:sz w:val="28"/>
          <w:szCs w:val="28"/>
          <w:lang w:val="ru-RU"/>
        </w:rPr>
        <w:t xml:space="preserve">Рекомендовано Ученым советом Факультета «Высшая школа управления» </w:t>
      </w:r>
      <w:r w:rsidRPr="00DC3C1D">
        <w:rPr>
          <w:rFonts w:ascii="Times New Roman" w:hAnsi="Times New Roman" w:cs="Times New Roman"/>
          <w:i/>
          <w:sz w:val="28"/>
          <w:szCs w:val="28"/>
          <w:lang w:val="ru-RU" w:eastAsia="ru-RU"/>
        </w:rPr>
        <w:t>(протокол №37 от 20.12.2023г.)</w:t>
      </w:r>
    </w:p>
    <w:p w14:paraId="2552A027" w14:textId="77777777" w:rsidR="00DC3C1D" w:rsidRPr="00DC3C1D" w:rsidRDefault="00DC3C1D" w:rsidP="00DC3C1D">
      <w:pPr>
        <w:spacing w:after="0" w:line="360" w:lineRule="auto"/>
        <w:ind w:firstLine="709"/>
        <w:jc w:val="center"/>
        <w:rPr>
          <w:rFonts w:ascii="Times New Roman" w:hAnsi="Times New Roman" w:cs="Times New Roman"/>
          <w:i/>
          <w:sz w:val="28"/>
          <w:szCs w:val="28"/>
          <w:lang w:val="ru-RU" w:eastAsia="ru-RU"/>
        </w:rPr>
      </w:pPr>
    </w:p>
    <w:p w14:paraId="6DD6BD8D" w14:textId="77777777" w:rsidR="00DC3C1D" w:rsidRPr="00DC3C1D" w:rsidRDefault="00DC3C1D" w:rsidP="00DC3C1D">
      <w:pPr>
        <w:spacing w:after="0" w:line="360" w:lineRule="auto"/>
        <w:ind w:firstLine="709"/>
        <w:jc w:val="center"/>
        <w:rPr>
          <w:rFonts w:ascii="Times New Roman" w:hAnsi="Times New Roman" w:cs="Times New Roman"/>
          <w:i/>
          <w:sz w:val="28"/>
          <w:szCs w:val="28"/>
          <w:lang w:val="ru-RU" w:eastAsia="ru-RU"/>
        </w:rPr>
      </w:pPr>
      <w:r w:rsidRPr="00DC3C1D">
        <w:rPr>
          <w:rFonts w:ascii="Times New Roman" w:hAnsi="Times New Roman" w:cs="Times New Roman"/>
          <w:i/>
          <w:sz w:val="28"/>
          <w:szCs w:val="28"/>
          <w:lang w:val="ru-RU"/>
        </w:rPr>
        <w:t>Одобрено на заседании учебно-научного Департамента маркетинга и спортивного бизнеса</w:t>
      </w:r>
      <w:r w:rsidRPr="00DC3C1D">
        <w:rPr>
          <w:rFonts w:ascii="Times New Roman" w:hAnsi="Times New Roman" w:cs="Times New Roman"/>
          <w:bCs/>
          <w:i/>
          <w:sz w:val="28"/>
          <w:szCs w:val="28"/>
          <w:lang w:val="ru-RU" w:eastAsia="ru-RU"/>
        </w:rPr>
        <w:t xml:space="preserve"> </w:t>
      </w:r>
      <w:r w:rsidRPr="00DC3C1D">
        <w:rPr>
          <w:rFonts w:ascii="Times New Roman" w:hAnsi="Times New Roman" w:cs="Times New Roman"/>
          <w:i/>
          <w:sz w:val="28"/>
          <w:szCs w:val="28"/>
          <w:lang w:val="ru-RU" w:eastAsia="ru-RU"/>
        </w:rPr>
        <w:t>(протокол №7 от 19.12.2023г.)</w:t>
      </w:r>
    </w:p>
    <w:p w14:paraId="4619D516" w14:textId="77777777" w:rsidR="00BE7C12" w:rsidRPr="00AD2D85" w:rsidRDefault="00BE7C12" w:rsidP="00BE7C12">
      <w:pPr>
        <w:spacing w:after="0" w:line="360" w:lineRule="auto"/>
        <w:rPr>
          <w:rFonts w:ascii="Times New Roman" w:hAnsi="Times New Roman" w:cs="Times New Roman"/>
          <w:b/>
          <w:bCs/>
          <w:color w:val="000000" w:themeColor="text1"/>
          <w:sz w:val="28"/>
          <w:szCs w:val="28"/>
          <w:lang w:val="ru-RU" w:eastAsia="ru-RU"/>
        </w:rPr>
      </w:pPr>
    </w:p>
    <w:p w14:paraId="1A95FBE0"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Москва 2023</w:t>
      </w:r>
    </w:p>
    <w:p w14:paraId="29360013" w14:textId="77777777" w:rsidR="00EC28E9" w:rsidRPr="00AD2D85" w:rsidRDefault="00EC28E9" w:rsidP="00BE7C12">
      <w:pPr>
        <w:spacing w:after="0" w:line="360" w:lineRule="auto"/>
        <w:jc w:val="both"/>
        <w:rPr>
          <w:rFonts w:ascii="Times New Roman" w:hAnsi="Times New Roman" w:cs="Times New Roman"/>
          <w:b/>
          <w:bCs/>
          <w:color w:val="000000" w:themeColor="text1"/>
          <w:sz w:val="28"/>
          <w:szCs w:val="28"/>
          <w:lang w:val="ru-RU"/>
        </w:rPr>
      </w:pPr>
    </w:p>
    <w:p w14:paraId="53771472" w14:textId="08CFDBF5" w:rsidR="00EF154F" w:rsidRPr="00AD2D85" w:rsidRDefault="00EF154F" w:rsidP="00BE7C12">
      <w:pPr>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СОДЕРЖАНИЕ</w:t>
      </w:r>
    </w:p>
    <w:p w14:paraId="5FB40E4A" w14:textId="77777777" w:rsidR="00CF0B5E" w:rsidRPr="00AD2D85" w:rsidRDefault="00CF0B5E" w:rsidP="00BE7C12">
      <w:pPr>
        <w:spacing w:after="0" w:line="360" w:lineRule="auto"/>
        <w:jc w:val="both"/>
        <w:rPr>
          <w:rFonts w:ascii="Times New Roman" w:hAnsi="Times New Roman" w:cs="Times New Roman"/>
          <w:b/>
          <w:bCs/>
          <w:color w:val="000000" w:themeColor="text1"/>
          <w:sz w:val="28"/>
          <w:szCs w:val="28"/>
          <w:lang w:val="ru-RU" w:eastAsia="ru-RU"/>
        </w:rPr>
      </w:pPr>
    </w:p>
    <w:p w14:paraId="1A5833EE" w14:textId="51CA0875" w:rsidR="00EF154F" w:rsidRPr="00AD2D85" w:rsidRDefault="00EF154F" w:rsidP="00BE7C12">
      <w:pPr>
        <w:pStyle w:val="18"/>
        <w:spacing w:before="0" w:line="360" w:lineRule="auto"/>
        <w:jc w:val="both"/>
        <w:rPr>
          <w:b w:val="0"/>
          <w:color w:val="000000" w:themeColor="text1"/>
          <w:sz w:val="24"/>
          <w:szCs w:val="24"/>
        </w:rPr>
      </w:pPr>
      <w:r w:rsidRPr="00AD2D85">
        <w:rPr>
          <w:b w:val="0"/>
          <w:i/>
          <w:color w:val="000000" w:themeColor="text1"/>
          <w:sz w:val="24"/>
          <w:szCs w:val="24"/>
        </w:rPr>
        <w:fldChar w:fldCharType="begin"/>
      </w:r>
      <w:r w:rsidRPr="00AD2D85">
        <w:rPr>
          <w:b w:val="0"/>
          <w:i/>
          <w:color w:val="000000" w:themeColor="text1"/>
          <w:sz w:val="24"/>
          <w:szCs w:val="24"/>
        </w:rPr>
        <w:instrText xml:space="preserve"> TOC \o "1-3" \h \z \u </w:instrText>
      </w:r>
      <w:r w:rsidRPr="00AD2D85">
        <w:rPr>
          <w:b w:val="0"/>
          <w:i/>
          <w:color w:val="000000" w:themeColor="text1"/>
          <w:sz w:val="24"/>
          <w:szCs w:val="24"/>
        </w:rPr>
        <w:fldChar w:fldCharType="separate"/>
      </w:r>
      <w:hyperlink w:anchor="_Toc56884151" w:history="1">
        <w:r w:rsidRPr="00AD2D85">
          <w:rPr>
            <w:rStyle w:val="aa"/>
            <w:b w:val="0"/>
            <w:caps w:val="0"/>
            <w:color w:val="000000" w:themeColor="text1"/>
            <w:sz w:val="24"/>
            <w:szCs w:val="24"/>
            <w:u w:val="none"/>
          </w:rPr>
          <w:t>1. Наименование дисциплины</w:t>
        </w:r>
        <w:r w:rsidRPr="00AD2D85">
          <w:rPr>
            <w:b w:val="0"/>
            <w:webHidden/>
            <w:color w:val="000000" w:themeColor="text1"/>
            <w:sz w:val="24"/>
            <w:szCs w:val="24"/>
          </w:rPr>
          <w:tab/>
        </w:r>
      </w:hyperlink>
      <w:r w:rsidR="009B28AA">
        <w:rPr>
          <w:b w:val="0"/>
          <w:color w:val="000000" w:themeColor="text1"/>
          <w:sz w:val="24"/>
          <w:szCs w:val="24"/>
        </w:rPr>
        <w:t>3</w:t>
      </w:r>
    </w:p>
    <w:p w14:paraId="44CCF51F" w14:textId="44776B6C" w:rsidR="00EF154F" w:rsidRPr="00AD2D85" w:rsidRDefault="00D36986" w:rsidP="00BE7C12">
      <w:pPr>
        <w:pStyle w:val="18"/>
        <w:spacing w:before="0" w:line="360" w:lineRule="auto"/>
        <w:jc w:val="both"/>
        <w:rPr>
          <w:b w:val="0"/>
          <w:color w:val="000000" w:themeColor="text1"/>
          <w:sz w:val="24"/>
          <w:szCs w:val="24"/>
        </w:rPr>
      </w:pPr>
      <w:hyperlink w:anchor="_Toc56884152" w:history="1">
        <w:r w:rsidR="00EF154F" w:rsidRPr="00AD2D85">
          <w:rPr>
            <w:rStyle w:val="aa"/>
            <w:b w:val="0"/>
            <w:caps w:val="0"/>
            <w:color w:val="000000" w:themeColor="text1"/>
            <w:sz w:val="24"/>
            <w:szCs w:val="24"/>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AD2D85">
          <w:rPr>
            <w:b w:val="0"/>
            <w:webHidden/>
            <w:color w:val="000000" w:themeColor="text1"/>
            <w:sz w:val="24"/>
            <w:szCs w:val="24"/>
          </w:rPr>
          <w:tab/>
        </w:r>
      </w:hyperlink>
      <w:r w:rsidR="009B28AA">
        <w:rPr>
          <w:b w:val="0"/>
          <w:color w:val="000000" w:themeColor="text1"/>
          <w:sz w:val="24"/>
          <w:szCs w:val="24"/>
        </w:rPr>
        <w:t>3</w:t>
      </w:r>
    </w:p>
    <w:p w14:paraId="05E480EE" w14:textId="2B92036C" w:rsidR="00EF154F" w:rsidRPr="00AD2D85" w:rsidRDefault="00D36986" w:rsidP="00BE7C12">
      <w:pPr>
        <w:pStyle w:val="18"/>
        <w:spacing w:before="0" w:line="360" w:lineRule="auto"/>
        <w:jc w:val="both"/>
        <w:rPr>
          <w:b w:val="0"/>
          <w:color w:val="000000" w:themeColor="text1"/>
          <w:sz w:val="24"/>
          <w:szCs w:val="24"/>
        </w:rPr>
      </w:pPr>
      <w:hyperlink w:anchor="_Toc56884153" w:history="1">
        <w:r w:rsidR="00EF154F" w:rsidRPr="00AD2D85">
          <w:rPr>
            <w:rStyle w:val="aa"/>
            <w:b w:val="0"/>
            <w:caps w:val="0"/>
            <w:color w:val="000000" w:themeColor="text1"/>
            <w:sz w:val="24"/>
            <w:szCs w:val="24"/>
            <w:u w:val="none"/>
          </w:rPr>
          <w:t>3. Место дисциплины в структуре образовательной программы</w:t>
        </w:r>
        <w:r w:rsidR="00EF154F" w:rsidRPr="00AD2D85">
          <w:rPr>
            <w:b w:val="0"/>
            <w:webHidden/>
            <w:color w:val="000000" w:themeColor="text1"/>
            <w:sz w:val="24"/>
            <w:szCs w:val="24"/>
          </w:rPr>
          <w:tab/>
        </w:r>
      </w:hyperlink>
      <w:r w:rsidR="009B28AA">
        <w:rPr>
          <w:b w:val="0"/>
          <w:color w:val="000000" w:themeColor="text1"/>
          <w:sz w:val="24"/>
          <w:szCs w:val="24"/>
        </w:rPr>
        <w:t>6</w:t>
      </w:r>
    </w:p>
    <w:p w14:paraId="2A32D5B2" w14:textId="0536214A" w:rsidR="00EF154F" w:rsidRPr="00AD2D85" w:rsidRDefault="00D36986" w:rsidP="00BE7C12">
      <w:pPr>
        <w:pStyle w:val="18"/>
        <w:spacing w:before="0" w:line="360" w:lineRule="auto"/>
        <w:jc w:val="both"/>
        <w:rPr>
          <w:b w:val="0"/>
          <w:color w:val="000000" w:themeColor="text1"/>
          <w:sz w:val="24"/>
          <w:szCs w:val="24"/>
        </w:rPr>
      </w:pPr>
      <w:hyperlink w:anchor="_Toc56884154" w:history="1">
        <w:r w:rsidR="00EF154F" w:rsidRPr="00AD2D85">
          <w:rPr>
            <w:rStyle w:val="aa"/>
            <w:b w:val="0"/>
            <w:caps w:val="0"/>
            <w:color w:val="000000" w:themeColor="text1"/>
            <w:sz w:val="24"/>
            <w:szCs w:val="24"/>
            <w:u w:val="none"/>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AD2D85">
          <w:rPr>
            <w:b w:val="0"/>
            <w:webHidden/>
            <w:color w:val="000000" w:themeColor="text1"/>
            <w:sz w:val="24"/>
            <w:szCs w:val="24"/>
          </w:rPr>
          <w:tab/>
        </w:r>
      </w:hyperlink>
      <w:r w:rsidR="009B28AA">
        <w:rPr>
          <w:b w:val="0"/>
          <w:color w:val="000000" w:themeColor="text1"/>
          <w:sz w:val="24"/>
          <w:szCs w:val="24"/>
        </w:rPr>
        <w:t>6</w:t>
      </w:r>
    </w:p>
    <w:p w14:paraId="7B3CE015" w14:textId="6D4D6DBA" w:rsidR="00EF154F" w:rsidRPr="00AD2D85" w:rsidRDefault="00D36986" w:rsidP="00BE7C12">
      <w:pPr>
        <w:pStyle w:val="18"/>
        <w:spacing w:before="0" w:line="360" w:lineRule="auto"/>
        <w:jc w:val="both"/>
        <w:rPr>
          <w:rStyle w:val="aa"/>
          <w:b w:val="0"/>
          <w:color w:val="000000" w:themeColor="text1"/>
          <w:sz w:val="24"/>
          <w:szCs w:val="24"/>
          <w:u w:val="none"/>
        </w:rPr>
      </w:pPr>
      <w:hyperlink w:anchor="_Toc56884155" w:history="1">
        <w:r w:rsidR="00EF154F" w:rsidRPr="00AD2D85">
          <w:rPr>
            <w:rStyle w:val="aa"/>
            <w:b w:val="0"/>
            <w:caps w:val="0"/>
            <w:color w:val="000000" w:themeColor="text1"/>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AD2D85">
        <w:rPr>
          <w:rStyle w:val="aa"/>
          <w:b w:val="0"/>
          <w:caps w:val="0"/>
          <w:color w:val="000000" w:themeColor="text1"/>
          <w:sz w:val="24"/>
          <w:szCs w:val="24"/>
          <w:u w:val="none"/>
        </w:rPr>
        <w:t xml:space="preserve"> ……………………………………………………………</w:t>
      </w:r>
      <w:r w:rsidR="00CF0B5E" w:rsidRPr="00AD2D85">
        <w:rPr>
          <w:rStyle w:val="aa"/>
          <w:b w:val="0"/>
          <w:caps w:val="0"/>
          <w:color w:val="000000" w:themeColor="text1"/>
          <w:sz w:val="24"/>
          <w:szCs w:val="24"/>
          <w:u w:val="none"/>
        </w:rPr>
        <w:t>……………………………………….</w:t>
      </w:r>
      <w:r w:rsidR="009B28AA">
        <w:rPr>
          <w:rStyle w:val="aa"/>
          <w:b w:val="0"/>
          <w:caps w:val="0"/>
          <w:color w:val="000000" w:themeColor="text1"/>
          <w:sz w:val="24"/>
          <w:szCs w:val="24"/>
          <w:u w:val="none"/>
        </w:rPr>
        <w:t>7</w:t>
      </w:r>
    </w:p>
    <w:p w14:paraId="7D0A75B7" w14:textId="2FC27438"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5.1</w:t>
      </w:r>
      <w:r w:rsidR="006E515E" w:rsidRPr="00AD2D85">
        <w:rPr>
          <w:rFonts w:ascii="Times New Roman" w:hAnsi="Times New Roman" w:cs="Times New Roman"/>
          <w:color w:val="000000" w:themeColor="text1"/>
          <w:sz w:val="24"/>
          <w:szCs w:val="24"/>
          <w:lang w:val="ru-RU" w:eastAsia="ru-RU"/>
        </w:rPr>
        <w:t xml:space="preserve"> Содержание дисциплины …………………………………………………</w:t>
      </w:r>
      <w:r w:rsidR="00CF0B5E" w:rsidRPr="00AD2D85">
        <w:rPr>
          <w:rFonts w:ascii="Times New Roman" w:hAnsi="Times New Roman" w:cs="Times New Roman"/>
          <w:color w:val="000000" w:themeColor="text1"/>
          <w:sz w:val="24"/>
          <w:szCs w:val="24"/>
          <w:lang w:val="ru-RU" w:eastAsia="ru-RU"/>
        </w:rPr>
        <w:t>…………</w:t>
      </w:r>
      <w:proofErr w:type="gramStart"/>
      <w:r w:rsidR="00CF0B5E" w:rsidRPr="00AD2D85">
        <w:rPr>
          <w:rFonts w:ascii="Times New Roman" w:hAnsi="Times New Roman" w:cs="Times New Roman"/>
          <w:color w:val="000000" w:themeColor="text1"/>
          <w:sz w:val="24"/>
          <w:szCs w:val="24"/>
          <w:lang w:val="ru-RU" w:eastAsia="ru-RU"/>
        </w:rPr>
        <w:t>…….</w:t>
      </w:r>
      <w:proofErr w:type="gramEnd"/>
      <w:r w:rsidR="00CF0B5E" w:rsidRPr="00AD2D85">
        <w:rPr>
          <w:rFonts w:ascii="Times New Roman" w:hAnsi="Times New Roman" w:cs="Times New Roman"/>
          <w:color w:val="000000" w:themeColor="text1"/>
          <w:sz w:val="24"/>
          <w:szCs w:val="24"/>
          <w:lang w:val="ru-RU" w:eastAsia="ru-RU"/>
        </w:rPr>
        <w:t>.</w:t>
      </w:r>
      <w:r w:rsidR="006944AC" w:rsidRPr="00AD2D85">
        <w:rPr>
          <w:rFonts w:ascii="Times New Roman" w:hAnsi="Times New Roman" w:cs="Times New Roman"/>
          <w:color w:val="000000" w:themeColor="text1"/>
          <w:sz w:val="24"/>
          <w:szCs w:val="24"/>
          <w:lang w:val="ru-RU" w:eastAsia="ru-RU"/>
        </w:rPr>
        <w:t xml:space="preserve"> </w:t>
      </w:r>
      <w:r w:rsidR="009B28AA">
        <w:rPr>
          <w:rFonts w:ascii="Times New Roman" w:hAnsi="Times New Roman" w:cs="Times New Roman"/>
          <w:bCs/>
          <w:color w:val="000000" w:themeColor="text1"/>
          <w:sz w:val="24"/>
          <w:szCs w:val="24"/>
          <w:lang w:val="ru-RU" w:eastAsia="ru-RU"/>
        </w:rPr>
        <w:t>7</w:t>
      </w:r>
    </w:p>
    <w:p w14:paraId="7629DAF0" w14:textId="7FD8E5C2"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5.2</w:t>
      </w:r>
      <w:r w:rsidR="006E515E" w:rsidRPr="00AD2D85">
        <w:rPr>
          <w:rFonts w:ascii="Times New Roman" w:hAnsi="Times New Roman" w:cs="Times New Roman"/>
          <w:color w:val="000000" w:themeColor="text1"/>
          <w:sz w:val="24"/>
          <w:szCs w:val="24"/>
          <w:lang w:val="ru-RU" w:eastAsia="ru-RU"/>
        </w:rPr>
        <w:t xml:space="preserve"> Учебно-тематический план ………………………………………………</w:t>
      </w:r>
      <w:r w:rsidR="00CF0B5E" w:rsidRPr="00AD2D85">
        <w:rPr>
          <w:rFonts w:ascii="Times New Roman" w:hAnsi="Times New Roman" w:cs="Times New Roman"/>
          <w:color w:val="000000" w:themeColor="text1"/>
          <w:sz w:val="24"/>
          <w:szCs w:val="24"/>
          <w:lang w:val="ru-RU" w:eastAsia="ru-RU"/>
        </w:rPr>
        <w:t>………………</w:t>
      </w:r>
      <w:r w:rsidR="00916281" w:rsidRPr="00AD2D85">
        <w:rPr>
          <w:rFonts w:ascii="Times New Roman" w:hAnsi="Times New Roman" w:cs="Times New Roman"/>
          <w:color w:val="000000" w:themeColor="text1"/>
          <w:sz w:val="24"/>
          <w:szCs w:val="24"/>
          <w:lang w:val="ru-RU" w:eastAsia="ru-RU"/>
        </w:rPr>
        <w:t>.</w:t>
      </w:r>
      <w:r w:rsidR="006E515E" w:rsidRPr="00AD2D85">
        <w:rPr>
          <w:rFonts w:ascii="Times New Roman" w:hAnsi="Times New Roman" w:cs="Times New Roman"/>
          <w:color w:val="000000" w:themeColor="text1"/>
          <w:sz w:val="24"/>
          <w:szCs w:val="24"/>
          <w:lang w:val="ru-RU" w:eastAsia="ru-RU"/>
        </w:rPr>
        <w:t xml:space="preserve"> </w:t>
      </w:r>
      <w:r w:rsidR="00D8534B"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2</w:t>
      </w:r>
    </w:p>
    <w:p w14:paraId="24C27BBA" w14:textId="4DBCCB0F"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5.3</w:t>
      </w:r>
      <w:r w:rsidR="00916281" w:rsidRPr="00AD2D85">
        <w:rPr>
          <w:rFonts w:ascii="Times New Roman" w:hAnsi="Times New Roman" w:cs="Times New Roman"/>
          <w:color w:val="000000" w:themeColor="text1"/>
          <w:sz w:val="24"/>
          <w:szCs w:val="24"/>
          <w:lang w:val="ru-RU" w:eastAsia="ru-RU"/>
        </w:rPr>
        <w:t xml:space="preserve"> </w:t>
      </w:r>
      <w:r w:rsidR="00F2498D" w:rsidRPr="00AD2D85">
        <w:rPr>
          <w:rFonts w:ascii="Times New Roman" w:hAnsi="Times New Roman" w:cs="Times New Roman"/>
          <w:color w:val="000000" w:themeColor="text1"/>
          <w:sz w:val="24"/>
          <w:szCs w:val="24"/>
          <w:lang w:val="ru-RU" w:eastAsia="ru-RU"/>
        </w:rPr>
        <w:t>Содержание семинаров, практических занятий ………………………</w:t>
      </w:r>
      <w:r w:rsidR="00CF0B5E" w:rsidRPr="00AD2D85">
        <w:rPr>
          <w:rFonts w:ascii="Times New Roman" w:hAnsi="Times New Roman" w:cs="Times New Roman"/>
          <w:color w:val="000000" w:themeColor="text1"/>
          <w:sz w:val="24"/>
          <w:szCs w:val="24"/>
          <w:lang w:val="ru-RU" w:eastAsia="ru-RU"/>
        </w:rPr>
        <w:t>………………</w:t>
      </w:r>
      <w:r w:rsidR="00F2498D" w:rsidRPr="00AD2D85">
        <w:rPr>
          <w:rFonts w:ascii="Times New Roman" w:hAnsi="Times New Roman" w:cs="Times New Roman"/>
          <w:color w:val="000000" w:themeColor="text1"/>
          <w:sz w:val="24"/>
          <w:szCs w:val="24"/>
          <w:lang w:val="ru-RU" w:eastAsia="ru-RU"/>
        </w:rPr>
        <w:t xml:space="preserve">…. </w:t>
      </w:r>
      <w:r w:rsidR="00D1488C"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4</w:t>
      </w:r>
      <w:r w:rsidR="00F2498D" w:rsidRPr="00AD2D85">
        <w:rPr>
          <w:rFonts w:ascii="Times New Roman" w:hAnsi="Times New Roman" w:cs="Times New Roman"/>
          <w:bCs/>
          <w:color w:val="000000" w:themeColor="text1"/>
          <w:sz w:val="24"/>
          <w:szCs w:val="24"/>
          <w:lang w:val="ru-RU" w:eastAsia="ru-RU"/>
        </w:rPr>
        <w:t xml:space="preserve"> </w:t>
      </w:r>
    </w:p>
    <w:p w14:paraId="696D7E56" w14:textId="377EE179" w:rsidR="00EF154F" w:rsidRPr="00AD2D85" w:rsidRDefault="00D36986" w:rsidP="00BE7C12">
      <w:pPr>
        <w:pStyle w:val="18"/>
        <w:spacing w:before="0" w:line="360" w:lineRule="auto"/>
        <w:jc w:val="both"/>
        <w:rPr>
          <w:b w:val="0"/>
          <w:color w:val="000000" w:themeColor="text1"/>
          <w:sz w:val="24"/>
          <w:szCs w:val="24"/>
        </w:rPr>
      </w:pPr>
      <w:hyperlink w:anchor="_Toc56884156" w:history="1">
        <w:r w:rsidR="00EF154F" w:rsidRPr="00AD2D85">
          <w:rPr>
            <w:rStyle w:val="aa"/>
            <w:b w:val="0"/>
            <w:caps w:val="0"/>
            <w:color w:val="000000" w:themeColor="text1"/>
            <w:sz w:val="24"/>
            <w:szCs w:val="24"/>
            <w:u w:val="none"/>
          </w:rPr>
          <w:t>6. Перечень учебно-методического обеспечения для самостоятельной работы обучающихся по дисциплине</w:t>
        </w:r>
        <w:r w:rsidR="00EF154F" w:rsidRPr="00AD2D85">
          <w:rPr>
            <w:b w:val="0"/>
            <w:webHidden/>
            <w:color w:val="000000" w:themeColor="text1"/>
            <w:sz w:val="24"/>
            <w:szCs w:val="24"/>
          </w:rPr>
          <w:tab/>
        </w:r>
      </w:hyperlink>
      <w:r w:rsidR="00772D0D" w:rsidRPr="00AD2D85">
        <w:rPr>
          <w:b w:val="0"/>
          <w:color w:val="000000" w:themeColor="text1"/>
          <w:sz w:val="24"/>
          <w:szCs w:val="24"/>
        </w:rPr>
        <w:t>1</w:t>
      </w:r>
      <w:r w:rsidR="009B28AA">
        <w:rPr>
          <w:b w:val="0"/>
          <w:color w:val="000000" w:themeColor="text1"/>
          <w:sz w:val="24"/>
          <w:szCs w:val="24"/>
        </w:rPr>
        <w:t>4</w:t>
      </w:r>
    </w:p>
    <w:p w14:paraId="770E36D8" w14:textId="7CDB5674"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6.1</w:t>
      </w:r>
      <w:r w:rsidR="00F2498D" w:rsidRPr="00AD2D85">
        <w:rPr>
          <w:rFonts w:ascii="Times New Roman" w:hAnsi="Times New Roman" w:cs="Times New Roman"/>
          <w:color w:val="000000" w:themeColor="text1"/>
          <w:sz w:val="24"/>
          <w:szCs w:val="24"/>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CF0B5E" w:rsidRPr="00AD2D85">
        <w:rPr>
          <w:rFonts w:ascii="Times New Roman" w:hAnsi="Times New Roman" w:cs="Times New Roman"/>
          <w:color w:val="000000" w:themeColor="text1"/>
          <w:sz w:val="24"/>
          <w:szCs w:val="24"/>
          <w:lang w:val="ru-RU" w:eastAsia="ru-RU"/>
        </w:rPr>
        <w:t>…………………………………</w:t>
      </w:r>
      <w:proofErr w:type="gramStart"/>
      <w:r w:rsidR="00CF0B5E" w:rsidRPr="00AD2D85">
        <w:rPr>
          <w:rFonts w:ascii="Times New Roman" w:hAnsi="Times New Roman" w:cs="Times New Roman"/>
          <w:color w:val="000000" w:themeColor="text1"/>
          <w:sz w:val="24"/>
          <w:szCs w:val="24"/>
          <w:lang w:val="ru-RU" w:eastAsia="ru-RU"/>
        </w:rPr>
        <w:t>…….</w:t>
      </w:r>
      <w:proofErr w:type="gramEnd"/>
      <w:r w:rsidR="00772D0D"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4</w:t>
      </w:r>
    </w:p>
    <w:p w14:paraId="54CB5B52" w14:textId="6FFE04AE"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6.2</w:t>
      </w:r>
      <w:r w:rsidR="0002436E" w:rsidRPr="00AD2D85">
        <w:rPr>
          <w:rFonts w:ascii="Times New Roman" w:hAnsi="Times New Roman" w:cs="Times New Roman"/>
          <w:color w:val="000000" w:themeColor="text1"/>
          <w:sz w:val="24"/>
          <w:szCs w:val="24"/>
          <w:lang w:val="ru-RU" w:eastAsia="ru-RU"/>
        </w:rPr>
        <w:t xml:space="preserve"> </w:t>
      </w:r>
      <w:r w:rsidR="00E52832" w:rsidRPr="00AD2D85">
        <w:rPr>
          <w:rFonts w:ascii="Times New Roman" w:hAnsi="Times New Roman" w:cs="Times New Roman"/>
          <w:color w:val="000000" w:themeColor="text1"/>
          <w:sz w:val="24"/>
          <w:szCs w:val="24"/>
          <w:lang w:val="ru-RU" w:eastAsia="ru-RU"/>
        </w:rPr>
        <w:t>Перечень вопросов, заданий, тем для подготовки к текущему контролю</w:t>
      </w:r>
      <w:r w:rsidR="0072605B" w:rsidRPr="00AD2D85">
        <w:rPr>
          <w:rFonts w:ascii="Times New Roman" w:hAnsi="Times New Roman" w:cs="Times New Roman"/>
          <w:color w:val="000000" w:themeColor="text1"/>
          <w:sz w:val="24"/>
          <w:szCs w:val="24"/>
          <w:lang w:val="ru-RU" w:eastAsia="ru-RU"/>
        </w:rPr>
        <w:t xml:space="preserve"> </w:t>
      </w:r>
      <w:r w:rsidR="00CF0B5E" w:rsidRPr="00AD2D85">
        <w:rPr>
          <w:rFonts w:ascii="Times New Roman" w:hAnsi="Times New Roman" w:cs="Times New Roman"/>
          <w:color w:val="000000" w:themeColor="text1"/>
          <w:sz w:val="24"/>
          <w:szCs w:val="24"/>
          <w:lang w:val="ru-RU" w:eastAsia="ru-RU"/>
        </w:rPr>
        <w:t>………</w:t>
      </w:r>
      <w:proofErr w:type="gramStart"/>
      <w:r w:rsidR="00CF0B5E" w:rsidRPr="00AD2D85">
        <w:rPr>
          <w:rFonts w:ascii="Times New Roman" w:hAnsi="Times New Roman" w:cs="Times New Roman"/>
          <w:color w:val="000000" w:themeColor="text1"/>
          <w:sz w:val="24"/>
          <w:szCs w:val="24"/>
          <w:lang w:val="ru-RU" w:eastAsia="ru-RU"/>
        </w:rPr>
        <w:t>…….</w:t>
      </w:r>
      <w:proofErr w:type="gramEnd"/>
      <w:r w:rsidR="00CF0B5E" w:rsidRPr="00AD2D85">
        <w:rPr>
          <w:rFonts w:ascii="Times New Roman" w:hAnsi="Times New Roman" w:cs="Times New Roman"/>
          <w:color w:val="000000" w:themeColor="text1"/>
          <w:sz w:val="24"/>
          <w:szCs w:val="24"/>
          <w:lang w:val="ru-RU" w:eastAsia="ru-RU"/>
        </w:rPr>
        <w:t>.</w:t>
      </w:r>
      <w:r w:rsidR="009B28AA">
        <w:rPr>
          <w:rFonts w:ascii="Times New Roman" w:hAnsi="Times New Roman" w:cs="Times New Roman"/>
          <w:bCs/>
          <w:color w:val="000000" w:themeColor="text1"/>
          <w:sz w:val="24"/>
          <w:szCs w:val="24"/>
          <w:lang w:val="ru-RU" w:eastAsia="ru-RU"/>
        </w:rPr>
        <w:t>17</w:t>
      </w:r>
      <w:r w:rsidR="00E52832" w:rsidRPr="00AD2D85">
        <w:rPr>
          <w:rFonts w:ascii="Times New Roman" w:hAnsi="Times New Roman" w:cs="Times New Roman"/>
          <w:color w:val="000000" w:themeColor="text1"/>
          <w:sz w:val="24"/>
          <w:szCs w:val="24"/>
          <w:lang w:val="ru-RU" w:eastAsia="ru-RU"/>
        </w:rPr>
        <w:t xml:space="preserve"> </w:t>
      </w:r>
    </w:p>
    <w:p w14:paraId="28949B0F" w14:textId="5DD0C533" w:rsidR="00EF154F" w:rsidRPr="00AD2D85" w:rsidRDefault="00D36986" w:rsidP="00BE7C12">
      <w:pPr>
        <w:pStyle w:val="18"/>
        <w:spacing w:before="0" w:line="360" w:lineRule="auto"/>
        <w:jc w:val="both"/>
        <w:rPr>
          <w:b w:val="0"/>
          <w:color w:val="000000" w:themeColor="text1"/>
          <w:sz w:val="24"/>
          <w:szCs w:val="24"/>
        </w:rPr>
      </w:pPr>
      <w:hyperlink w:anchor="_Toc56884157" w:history="1">
        <w:r w:rsidR="00EF154F" w:rsidRPr="00AD2D85">
          <w:rPr>
            <w:rStyle w:val="aa"/>
            <w:b w:val="0"/>
            <w:caps w:val="0"/>
            <w:color w:val="000000" w:themeColor="text1"/>
            <w:sz w:val="24"/>
            <w:szCs w:val="24"/>
            <w:u w:val="none"/>
          </w:rPr>
          <w:t>7. Фонд оценочных средств для проведения промежуточной аттестации обучающихся по дисциплине</w:t>
        </w:r>
        <w:r w:rsidR="00EF154F" w:rsidRPr="00AD2D85">
          <w:rPr>
            <w:b w:val="0"/>
            <w:webHidden/>
            <w:color w:val="000000" w:themeColor="text1"/>
            <w:sz w:val="24"/>
            <w:szCs w:val="24"/>
          </w:rPr>
          <w:tab/>
        </w:r>
      </w:hyperlink>
      <w:r w:rsidR="00AE0925" w:rsidRPr="00AD2D85">
        <w:rPr>
          <w:b w:val="0"/>
          <w:color w:val="000000" w:themeColor="text1"/>
          <w:sz w:val="24"/>
          <w:szCs w:val="24"/>
        </w:rPr>
        <w:t>2</w:t>
      </w:r>
      <w:r w:rsidR="009B28AA">
        <w:rPr>
          <w:b w:val="0"/>
          <w:color w:val="000000" w:themeColor="text1"/>
          <w:sz w:val="24"/>
          <w:szCs w:val="24"/>
        </w:rPr>
        <w:t>1</w:t>
      </w:r>
    </w:p>
    <w:p w14:paraId="680D64EA" w14:textId="029D67B0" w:rsidR="00EF154F" w:rsidRPr="00AD2D85" w:rsidRDefault="00D36986" w:rsidP="00BE7C12">
      <w:pPr>
        <w:pStyle w:val="18"/>
        <w:spacing w:before="0" w:line="360" w:lineRule="auto"/>
        <w:jc w:val="both"/>
        <w:rPr>
          <w:b w:val="0"/>
          <w:color w:val="000000" w:themeColor="text1"/>
          <w:sz w:val="24"/>
          <w:szCs w:val="24"/>
        </w:rPr>
      </w:pPr>
      <w:hyperlink w:anchor="_Toc56884158" w:history="1">
        <w:r w:rsidR="00EF154F" w:rsidRPr="00AD2D85">
          <w:rPr>
            <w:rStyle w:val="aa"/>
            <w:b w:val="0"/>
            <w:caps w:val="0"/>
            <w:color w:val="000000" w:themeColor="text1"/>
            <w:sz w:val="24"/>
            <w:szCs w:val="24"/>
            <w:u w:val="none"/>
          </w:rPr>
          <w:t>8. Перечень основной и дополнительной учебной литературы, необходимой для освоения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0</w:t>
      </w:r>
    </w:p>
    <w:p w14:paraId="64E5565F" w14:textId="19FDDA59" w:rsidR="00EF154F" w:rsidRPr="00AD2D85" w:rsidRDefault="00D36986" w:rsidP="00BE7C12">
      <w:pPr>
        <w:pStyle w:val="18"/>
        <w:spacing w:before="0" w:line="360" w:lineRule="auto"/>
        <w:jc w:val="both"/>
        <w:rPr>
          <w:b w:val="0"/>
          <w:color w:val="000000" w:themeColor="text1"/>
          <w:sz w:val="24"/>
          <w:szCs w:val="24"/>
        </w:rPr>
      </w:pPr>
      <w:hyperlink w:anchor="_Toc56884159" w:history="1">
        <w:r w:rsidR="00EF154F" w:rsidRPr="00AD2D85">
          <w:rPr>
            <w:rStyle w:val="aa"/>
            <w:b w:val="0"/>
            <w:caps w:val="0"/>
            <w:color w:val="000000" w:themeColor="text1"/>
            <w:sz w:val="24"/>
            <w:szCs w:val="24"/>
            <w:u w:val="none"/>
          </w:rPr>
          <w:t>9. Перечень ресурсов информационно-телекоммуникационной сети «интернет», необходимых для освоения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2</w:t>
      </w:r>
    </w:p>
    <w:p w14:paraId="4D2F73E5" w14:textId="136FE467" w:rsidR="00EF154F" w:rsidRPr="00AD2D85" w:rsidRDefault="00D36986" w:rsidP="00BE7C12">
      <w:pPr>
        <w:pStyle w:val="18"/>
        <w:spacing w:before="0" w:line="360" w:lineRule="auto"/>
        <w:jc w:val="both"/>
        <w:rPr>
          <w:b w:val="0"/>
          <w:color w:val="000000" w:themeColor="text1"/>
          <w:sz w:val="24"/>
          <w:szCs w:val="24"/>
        </w:rPr>
      </w:pPr>
      <w:hyperlink w:anchor="_Toc56884160" w:history="1">
        <w:r w:rsidR="00EF154F" w:rsidRPr="00AD2D85">
          <w:rPr>
            <w:rStyle w:val="aa"/>
            <w:b w:val="0"/>
            <w:caps w:val="0"/>
            <w:color w:val="000000" w:themeColor="text1"/>
            <w:sz w:val="24"/>
            <w:szCs w:val="24"/>
            <w:u w:val="none"/>
          </w:rPr>
          <w:t>10. Методические указания для обучающихся по освоению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4</w:t>
      </w:r>
    </w:p>
    <w:p w14:paraId="307DFBEC" w14:textId="7214F5F9" w:rsidR="00EF154F" w:rsidRPr="00AD2D85" w:rsidRDefault="00D36986" w:rsidP="00BE7C12">
      <w:pPr>
        <w:pStyle w:val="18"/>
        <w:spacing w:before="0" w:line="360" w:lineRule="auto"/>
        <w:jc w:val="both"/>
        <w:rPr>
          <w:b w:val="0"/>
          <w:color w:val="000000" w:themeColor="text1"/>
          <w:sz w:val="24"/>
          <w:szCs w:val="24"/>
        </w:rPr>
      </w:pPr>
      <w:hyperlink w:anchor="_Toc56884161" w:history="1">
        <w:r w:rsidR="00EF154F" w:rsidRPr="00AD2D85">
          <w:rPr>
            <w:rStyle w:val="aa"/>
            <w:b w:val="0"/>
            <w:caps w:val="0"/>
            <w:color w:val="000000" w:themeColor="text1"/>
            <w:sz w:val="24"/>
            <w:szCs w:val="24"/>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AD2D85">
          <w:rPr>
            <w:b w:val="0"/>
            <w:webHidden/>
            <w:color w:val="000000" w:themeColor="text1"/>
            <w:sz w:val="24"/>
            <w:szCs w:val="24"/>
          </w:rPr>
          <w:tab/>
        </w:r>
      </w:hyperlink>
      <w:r w:rsidR="009B28AA">
        <w:rPr>
          <w:b w:val="0"/>
          <w:color w:val="000000" w:themeColor="text1"/>
          <w:sz w:val="24"/>
          <w:szCs w:val="24"/>
        </w:rPr>
        <w:t>39</w:t>
      </w:r>
      <w:bookmarkStart w:id="0" w:name="_GoBack"/>
      <w:bookmarkEnd w:id="0"/>
    </w:p>
    <w:p w14:paraId="6C365D81" w14:textId="377C5D9C" w:rsidR="00EF154F" w:rsidRPr="00AD2D85" w:rsidRDefault="00D36986" w:rsidP="00BE7C12">
      <w:pPr>
        <w:pStyle w:val="18"/>
        <w:spacing w:before="0" w:line="360" w:lineRule="auto"/>
        <w:jc w:val="both"/>
        <w:rPr>
          <w:b w:val="0"/>
          <w:color w:val="000000" w:themeColor="text1"/>
          <w:sz w:val="24"/>
          <w:szCs w:val="24"/>
        </w:rPr>
      </w:pPr>
      <w:hyperlink w:anchor="_Toc56884162" w:history="1">
        <w:r w:rsidR="00EF154F" w:rsidRPr="00AD2D85">
          <w:rPr>
            <w:rStyle w:val="aa"/>
            <w:b w:val="0"/>
            <w:caps w:val="0"/>
            <w:color w:val="000000" w:themeColor="text1"/>
            <w:sz w:val="24"/>
            <w:szCs w:val="24"/>
            <w:u w:val="none"/>
          </w:rPr>
          <w:t>12. Описание материально-технической базы, необходимой для осуществления образовательного процесса по дисциплине</w:t>
        </w:r>
        <w:r w:rsidR="00EF154F" w:rsidRPr="00AD2D85">
          <w:rPr>
            <w:b w:val="0"/>
            <w:webHidden/>
            <w:color w:val="000000" w:themeColor="text1"/>
            <w:sz w:val="24"/>
            <w:szCs w:val="24"/>
          </w:rPr>
          <w:tab/>
        </w:r>
      </w:hyperlink>
      <w:r w:rsidR="00AE0925" w:rsidRPr="00AD2D85">
        <w:rPr>
          <w:b w:val="0"/>
          <w:color w:val="000000" w:themeColor="text1"/>
          <w:sz w:val="24"/>
          <w:szCs w:val="24"/>
        </w:rPr>
        <w:t>4</w:t>
      </w:r>
      <w:r w:rsidR="009B28AA">
        <w:rPr>
          <w:b w:val="0"/>
          <w:color w:val="000000" w:themeColor="text1"/>
          <w:sz w:val="24"/>
          <w:szCs w:val="24"/>
        </w:rPr>
        <w:t>0</w:t>
      </w:r>
    </w:p>
    <w:p w14:paraId="159626D3" w14:textId="7DC1F0BF" w:rsidR="000200B0" w:rsidRPr="00AD2D85" w:rsidRDefault="00EF154F" w:rsidP="00BE7C12">
      <w:pPr>
        <w:pStyle w:val="23"/>
        <w:spacing w:line="360" w:lineRule="auto"/>
        <w:jc w:val="both"/>
        <w:rPr>
          <w:b/>
          <w:bCs/>
          <w:i w:val="0"/>
          <w:color w:val="000000" w:themeColor="text1"/>
          <w:sz w:val="28"/>
          <w:szCs w:val="28"/>
        </w:rPr>
      </w:pPr>
      <w:r w:rsidRPr="00AD2D85">
        <w:rPr>
          <w:i w:val="0"/>
          <w:color w:val="000000" w:themeColor="text1"/>
        </w:rPr>
        <w:lastRenderedPageBreak/>
        <w:fldChar w:fldCharType="end"/>
      </w:r>
      <w:r w:rsidR="00BE7C12" w:rsidRPr="00AD2D85">
        <w:rPr>
          <w:i w:val="0"/>
          <w:color w:val="000000" w:themeColor="text1"/>
        </w:rPr>
        <w:t xml:space="preserve">         </w:t>
      </w:r>
      <w:r w:rsidRPr="00AD2D85">
        <w:rPr>
          <w:b/>
          <w:i w:val="0"/>
          <w:iCs w:val="0"/>
          <w:color w:val="000000" w:themeColor="text1"/>
          <w:sz w:val="28"/>
          <w:szCs w:val="28"/>
        </w:rPr>
        <w:t>1. Наименование дисциплины</w:t>
      </w:r>
    </w:p>
    <w:p w14:paraId="4EC2798C" w14:textId="77777777" w:rsidR="003E50FC" w:rsidRPr="00AD2D85" w:rsidRDefault="006D78BA" w:rsidP="00BE7C12">
      <w:pPr>
        <w:spacing w:after="0" w:line="360" w:lineRule="auto"/>
        <w:ind w:firstLine="567"/>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Международный финансовый маркетинг (на английском языке)</w:t>
      </w:r>
      <w:r w:rsidR="003E50FC" w:rsidRPr="00AD2D85">
        <w:rPr>
          <w:rFonts w:ascii="Times New Roman" w:hAnsi="Times New Roman" w:cs="Times New Roman"/>
          <w:color w:val="000000" w:themeColor="text1"/>
          <w:sz w:val="28"/>
          <w:szCs w:val="28"/>
          <w:lang w:val="ru-RU" w:eastAsia="ru-RU"/>
        </w:rPr>
        <w:t>.</w:t>
      </w:r>
    </w:p>
    <w:p w14:paraId="1C70234F" w14:textId="243DD93B" w:rsidR="000200B0" w:rsidRPr="00AD2D85" w:rsidRDefault="00EF154F" w:rsidP="00BE7C12">
      <w:pPr>
        <w:tabs>
          <w:tab w:val="left" w:pos="540"/>
        </w:tabs>
        <w:spacing w:after="0" w:line="360" w:lineRule="auto"/>
        <w:ind w:firstLine="567"/>
        <w:jc w:val="both"/>
        <w:rPr>
          <w:rFonts w:ascii="Times New Roman" w:hAnsi="Times New Roman" w:cs="Times New Roman"/>
          <w:b/>
          <w:iCs/>
          <w:color w:val="000000" w:themeColor="text1"/>
          <w:sz w:val="28"/>
          <w:szCs w:val="26"/>
          <w:lang w:val="ru-RU" w:eastAsia="ru-RU"/>
        </w:rPr>
      </w:pPr>
      <w:r w:rsidRPr="00AD2D85">
        <w:rPr>
          <w:rFonts w:ascii="Times New Roman" w:hAnsi="Times New Roman" w:cs="Times New Roman"/>
          <w:b/>
          <w:iCs/>
          <w:color w:val="000000" w:themeColor="text1"/>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E4CDF9" w14:textId="5531A6F8" w:rsidR="00EC28E9" w:rsidRPr="00AD2D85" w:rsidRDefault="00BE2710" w:rsidP="00BE7C12">
      <w:pPr>
        <w:tabs>
          <w:tab w:val="left" w:pos="540"/>
        </w:tabs>
        <w:spacing w:after="0" w:line="360" w:lineRule="auto"/>
        <w:ind w:firstLine="567"/>
        <w:jc w:val="both"/>
        <w:rPr>
          <w:rFonts w:ascii="Times New Roman" w:hAnsi="Times New Roman" w:cs="Times New Roman"/>
          <w:i/>
          <w:iCs/>
          <w:color w:val="000000" w:themeColor="text1"/>
          <w:sz w:val="28"/>
          <w:szCs w:val="28"/>
          <w:lang w:val="ru-RU"/>
        </w:rPr>
      </w:pPr>
      <w:r w:rsidRPr="00AD2D85">
        <w:rPr>
          <w:rFonts w:ascii="Times New Roman" w:hAnsi="Times New Roman" w:cs="Times New Roman"/>
          <w:i/>
          <w:iCs/>
          <w:color w:val="000000" w:themeColor="text1"/>
          <w:sz w:val="28"/>
          <w:szCs w:val="28"/>
          <w:lang w:val="ru-RU" w:eastAsia="ru-RU"/>
        </w:rPr>
        <w:t xml:space="preserve">Для направления подготовки </w:t>
      </w:r>
      <w:r w:rsidR="00EC28E9" w:rsidRPr="00AD2D85">
        <w:rPr>
          <w:rFonts w:ascii="Times New Roman" w:hAnsi="Times New Roman" w:cs="Times New Roman"/>
          <w:i/>
          <w:iCs/>
          <w:color w:val="000000" w:themeColor="text1"/>
          <w:sz w:val="28"/>
          <w:szCs w:val="28"/>
          <w:lang w:val="ru-RU"/>
        </w:rPr>
        <w:t>43.04.02 «Туризм» направленность программ</w:t>
      </w:r>
      <w:r w:rsidR="00F2241E" w:rsidRPr="00AD2D85">
        <w:rPr>
          <w:rFonts w:ascii="Times New Roman" w:hAnsi="Times New Roman" w:cs="Times New Roman"/>
          <w:i/>
          <w:iCs/>
          <w:color w:val="000000" w:themeColor="text1"/>
          <w:sz w:val="28"/>
          <w:szCs w:val="28"/>
          <w:lang w:val="ru-RU"/>
        </w:rPr>
        <w:t>ы</w:t>
      </w:r>
      <w:r w:rsidR="00EC28E9" w:rsidRPr="00AD2D85">
        <w:rPr>
          <w:rFonts w:ascii="Times New Roman" w:hAnsi="Times New Roman" w:cs="Times New Roman"/>
          <w:i/>
          <w:iCs/>
          <w:color w:val="000000" w:themeColor="text1"/>
          <w:sz w:val="28"/>
          <w:szCs w:val="28"/>
          <w:lang w:val="ru-RU"/>
        </w:rPr>
        <w:t xml:space="preserve"> магистратуры «Управление туризмом (с частичной реализацией на английском языке)».</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693"/>
        <w:gridCol w:w="2835"/>
        <w:gridCol w:w="3827"/>
      </w:tblGrid>
      <w:tr w:rsidR="0006607D" w:rsidRPr="009B28AA" w14:paraId="78FBB2FE" w14:textId="77777777" w:rsidTr="00AC332E">
        <w:tc>
          <w:tcPr>
            <w:tcW w:w="1418" w:type="dxa"/>
          </w:tcPr>
          <w:p w14:paraId="7C1127F6"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proofErr w:type="spellStart"/>
            <w:r w:rsidRPr="00AD2D85">
              <w:rPr>
                <w:rFonts w:ascii="Times New Roman" w:hAnsi="Times New Roman" w:cs="Times New Roman"/>
                <w:color w:val="000000" w:themeColor="text1"/>
                <w:sz w:val="24"/>
                <w:szCs w:val="24"/>
              </w:rPr>
              <w:t>Код</w:t>
            </w:r>
            <w:proofErr w:type="spellEnd"/>
            <w:r w:rsidRPr="00AD2D85">
              <w:rPr>
                <w:rFonts w:ascii="Times New Roman" w:hAnsi="Times New Roman" w:cs="Times New Roman"/>
                <w:color w:val="000000" w:themeColor="text1"/>
                <w:sz w:val="24"/>
                <w:szCs w:val="24"/>
              </w:rPr>
              <w:t xml:space="preserve"> </w:t>
            </w:r>
            <w:proofErr w:type="spellStart"/>
            <w:r w:rsidRPr="00AD2D85">
              <w:rPr>
                <w:rFonts w:ascii="Times New Roman" w:hAnsi="Times New Roman" w:cs="Times New Roman"/>
                <w:color w:val="000000" w:themeColor="text1"/>
                <w:sz w:val="24"/>
                <w:szCs w:val="24"/>
              </w:rPr>
              <w:t>компе-тенции</w:t>
            </w:r>
            <w:proofErr w:type="spellEnd"/>
          </w:p>
        </w:tc>
        <w:tc>
          <w:tcPr>
            <w:tcW w:w="2693" w:type="dxa"/>
          </w:tcPr>
          <w:p w14:paraId="39370F77"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Наименование компетенции</w:t>
            </w:r>
          </w:p>
        </w:tc>
        <w:tc>
          <w:tcPr>
            <w:tcW w:w="2835" w:type="dxa"/>
          </w:tcPr>
          <w:p w14:paraId="10590EE4" w14:textId="5D01F8C9"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proofErr w:type="spellStart"/>
            <w:r w:rsidRPr="00AD2D85">
              <w:rPr>
                <w:rFonts w:ascii="Times New Roman" w:hAnsi="Times New Roman" w:cs="Times New Roman"/>
                <w:color w:val="000000" w:themeColor="text1"/>
                <w:sz w:val="24"/>
                <w:szCs w:val="24"/>
              </w:rPr>
              <w:t>Индикаторы</w:t>
            </w:r>
            <w:proofErr w:type="spellEnd"/>
            <w:r w:rsidRPr="00AD2D85">
              <w:rPr>
                <w:rFonts w:ascii="Times New Roman" w:hAnsi="Times New Roman" w:cs="Times New Roman"/>
                <w:color w:val="000000" w:themeColor="text1"/>
                <w:sz w:val="24"/>
                <w:szCs w:val="24"/>
              </w:rPr>
              <w:t xml:space="preserve"> </w:t>
            </w:r>
            <w:proofErr w:type="spellStart"/>
            <w:r w:rsidRPr="00AD2D85">
              <w:rPr>
                <w:rFonts w:ascii="Times New Roman" w:hAnsi="Times New Roman" w:cs="Times New Roman"/>
                <w:color w:val="000000" w:themeColor="text1"/>
                <w:sz w:val="24"/>
                <w:szCs w:val="24"/>
              </w:rPr>
              <w:t>достижения</w:t>
            </w:r>
            <w:proofErr w:type="spellEnd"/>
            <w:r w:rsidRPr="00AD2D85">
              <w:rPr>
                <w:rFonts w:ascii="Times New Roman" w:hAnsi="Times New Roman" w:cs="Times New Roman"/>
                <w:color w:val="000000" w:themeColor="text1"/>
                <w:sz w:val="24"/>
                <w:szCs w:val="24"/>
              </w:rPr>
              <w:t xml:space="preserve"> </w:t>
            </w:r>
            <w:proofErr w:type="spellStart"/>
            <w:r w:rsidRPr="00AD2D85">
              <w:rPr>
                <w:rFonts w:ascii="Times New Roman" w:hAnsi="Times New Roman" w:cs="Times New Roman"/>
                <w:color w:val="000000" w:themeColor="text1"/>
                <w:sz w:val="24"/>
                <w:szCs w:val="24"/>
              </w:rPr>
              <w:t>компетенции</w:t>
            </w:r>
            <w:proofErr w:type="spellEnd"/>
          </w:p>
        </w:tc>
        <w:tc>
          <w:tcPr>
            <w:tcW w:w="3827" w:type="dxa"/>
          </w:tcPr>
          <w:p w14:paraId="439CFF52"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Результаты обучения (умения и знания), соотнесенные с индикаторами достижения компетенции</w:t>
            </w:r>
          </w:p>
        </w:tc>
      </w:tr>
      <w:tr w:rsidR="0006607D" w:rsidRPr="009B28AA" w14:paraId="7C5D0475" w14:textId="77777777" w:rsidTr="00AC332E">
        <w:tc>
          <w:tcPr>
            <w:tcW w:w="1418" w:type="dxa"/>
          </w:tcPr>
          <w:p w14:paraId="6B0EC20B" w14:textId="0A4C1ACD" w:rsidR="00BE2710" w:rsidRPr="00AD2D85" w:rsidRDefault="00023BC3"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ПК-1</w:t>
            </w:r>
          </w:p>
        </w:tc>
        <w:tc>
          <w:tcPr>
            <w:tcW w:w="2693" w:type="dxa"/>
          </w:tcPr>
          <w:p w14:paraId="3036FEEE" w14:textId="0593889E" w:rsidR="00E7298A" w:rsidRPr="00AD2D85" w:rsidRDefault="00D933A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835" w:type="dxa"/>
          </w:tcPr>
          <w:p w14:paraId="1AA8D678" w14:textId="5A3867D3" w:rsidR="00D933A6" w:rsidRPr="00AD2D85" w:rsidRDefault="00FF6703" w:rsidP="00CC66FC">
            <w:pPr>
              <w:tabs>
                <w:tab w:val="left" w:pos="0"/>
              </w:tabs>
              <w:spacing w:after="0" w:line="360" w:lineRule="auto"/>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1.</w:t>
            </w:r>
            <w:r w:rsidR="00D933A6" w:rsidRPr="00AD2D85">
              <w:rPr>
                <w:rFonts w:ascii="Times New Roman" w:eastAsia="Times New Roman" w:hAnsi="Times New Roman" w:cs="Times New Roman"/>
                <w:color w:val="000000"/>
                <w:sz w:val="24"/>
                <w:szCs w:val="24"/>
                <w:lang w:val="ru-RU" w:eastAsia="ru-RU"/>
              </w:rPr>
              <w:t xml:space="preserve"> Разрабатывает стратегии развития индустрии туризма и гостеприимства, готовит необходимую для их реализации проектную документацию. </w:t>
            </w:r>
          </w:p>
          <w:p w14:paraId="67796C83" w14:textId="0D629989" w:rsidR="00BE2710" w:rsidRPr="00AD2D85" w:rsidRDefault="00BE2710"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0F331878" w14:textId="093A0D81" w:rsidR="0054011A" w:rsidRPr="00AD2D85" w:rsidRDefault="0054011A"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44CA593D" w14:textId="65BFEEA5" w:rsidR="00BE30CF" w:rsidRPr="00AD2D85" w:rsidRDefault="00BE30CF"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2.</w:t>
            </w:r>
            <w:r w:rsidR="00D933A6" w:rsidRPr="00AD2D85">
              <w:rPr>
                <w:rFonts w:ascii="Times New Roman" w:hAnsi="Times New Roman" w:cs="Times New Roman"/>
                <w:color w:val="000000" w:themeColor="text1"/>
                <w:sz w:val="24"/>
                <w:szCs w:val="24"/>
                <w:lang w:val="ru-RU"/>
              </w:rPr>
              <w:t xml:space="preserve"> </w:t>
            </w:r>
            <w:r w:rsidR="00D933A6" w:rsidRPr="00AD2D85">
              <w:rPr>
                <w:rFonts w:ascii="Times New Roman" w:eastAsia="Times New Roman" w:hAnsi="Times New Roman" w:cs="Times New Roman"/>
                <w:color w:val="000000"/>
                <w:sz w:val="24"/>
                <w:szCs w:val="24"/>
                <w:lang w:val="ru-RU" w:eastAsia="ru-RU"/>
              </w:rPr>
              <w:t>Владеет инструментами управления проектами.</w:t>
            </w:r>
          </w:p>
          <w:p w14:paraId="54B703B6" w14:textId="77777777" w:rsidR="00D933A6" w:rsidRPr="00AD2D85" w:rsidRDefault="00D933A6"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29676A82" w14:textId="77777777" w:rsidR="00D933A6" w:rsidRPr="00AD2D85" w:rsidRDefault="00D933A6"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0AC661FC" w14:textId="1CF0F169" w:rsidR="00A308FC" w:rsidRPr="00AD2D85" w:rsidRDefault="00A308FC"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7B60C145" w14:textId="608A55CF" w:rsidR="00D933A6" w:rsidRPr="00AD2D85" w:rsidRDefault="00D933A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w:t>
            </w:r>
            <w:r w:rsidR="00F2241E"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lang w:val="ru-RU"/>
              </w:rPr>
              <w:t xml:space="preserve">Демонстрирует навыки выявления рисков реализации стратегии и проектов, формирования действий </w:t>
            </w:r>
            <w:r w:rsidRPr="00AD2D85">
              <w:rPr>
                <w:rFonts w:ascii="Times New Roman" w:hAnsi="Times New Roman" w:cs="Times New Roman"/>
                <w:color w:val="000000" w:themeColor="text1"/>
                <w:sz w:val="24"/>
                <w:szCs w:val="24"/>
                <w:lang w:val="ru-RU"/>
              </w:rPr>
              <w:lastRenderedPageBreak/>
              <w:t>для минимизации влияния рисков.</w:t>
            </w:r>
          </w:p>
          <w:p w14:paraId="18AE6342" w14:textId="37A2FC80" w:rsidR="0054011A" w:rsidRPr="00AD2D85" w:rsidRDefault="0054011A"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48DECFB2" w14:textId="475E0921" w:rsidR="00F2241E" w:rsidRPr="00AD2D85" w:rsidRDefault="00D933A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Демонстрирует владение методами построения бизнес-модели компании сферы туризма и гостеприимства, ее развития и трансформации.</w:t>
            </w:r>
          </w:p>
        </w:tc>
        <w:tc>
          <w:tcPr>
            <w:tcW w:w="3827" w:type="dxa"/>
          </w:tcPr>
          <w:p w14:paraId="1F9117C0" w14:textId="6E1D4FFC" w:rsidR="007B34A5" w:rsidRPr="00AD2D85" w:rsidRDefault="007B34A5"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Знать:</w:t>
            </w:r>
            <w:r w:rsidR="0054011A" w:rsidRPr="00AD2D85">
              <w:rPr>
                <w:rFonts w:ascii="Times New Roman" w:eastAsia="TimesNewRomanPSMT" w:hAnsi="Times New Roman" w:cs="Times New Roman"/>
                <w:b/>
                <w:bCs/>
                <w:color w:val="000000" w:themeColor="text1"/>
                <w:sz w:val="24"/>
                <w:szCs w:val="24"/>
                <w:lang w:val="ru-RU"/>
              </w:rPr>
              <w:t xml:space="preserve"> </w:t>
            </w:r>
            <w:r w:rsidR="0054011A" w:rsidRPr="00AD2D85">
              <w:rPr>
                <w:rFonts w:ascii="Times New Roman" w:eastAsia="TimesNewRomanPSMT" w:hAnsi="Times New Roman" w:cs="Times New Roman"/>
                <w:bCs/>
                <w:color w:val="000000" w:themeColor="text1"/>
                <w:sz w:val="24"/>
                <w:szCs w:val="24"/>
                <w:lang w:val="ru-RU"/>
              </w:rPr>
              <w:t>способы разработки стратегии развития индустрии туризма и гостеприимства</w:t>
            </w:r>
          </w:p>
          <w:p w14:paraId="397035C7" w14:textId="610DD0DD" w:rsidR="00112544" w:rsidRPr="00AD2D85" w:rsidRDefault="00112544"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534385AB" w14:textId="73609775" w:rsidR="00112544" w:rsidRPr="00AD2D85" w:rsidRDefault="0054011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разрабатывать стратегии развития индустрии туризма и гостеприимства, готовить необходимую для их реализации проектную</w:t>
            </w:r>
            <w:r w:rsidRPr="00AD2D85">
              <w:rPr>
                <w:rFonts w:ascii="Times New Roman" w:eastAsia="TimesNewRomanPSMT" w:hAnsi="Times New Roman" w:cs="Times New Roman"/>
                <w:b/>
                <w:bCs/>
                <w:color w:val="000000" w:themeColor="text1"/>
                <w:sz w:val="24"/>
                <w:szCs w:val="24"/>
                <w:lang w:val="ru-RU"/>
              </w:rPr>
              <w:t xml:space="preserve"> </w:t>
            </w:r>
            <w:r w:rsidRPr="00AD2D85">
              <w:rPr>
                <w:rFonts w:ascii="Times New Roman" w:eastAsia="TimesNewRomanPSMT" w:hAnsi="Times New Roman" w:cs="Times New Roman"/>
                <w:bCs/>
                <w:color w:val="000000" w:themeColor="text1"/>
                <w:sz w:val="24"/>
                <w:szCs w:val="24"/>
                <w:lang w:val="ru-RU"/>
              </w:rPr>
              <w:t>документацию</w:t>
            </w:r>
          </w:p>
          <w:p w14:paraId="28608933" w14:textId="429B1DB2" w:rsidR="00CC66FC" w:rsidRPr="00AD2D85" w:rsidRDefault="00CC66FC"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4665322F" w14:textId="29929EE2" w:rsidR="00112544" w:rsidRPr="00AD2D85" w:rsidRDefault="007B34A5"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0054011A" w:rsidRPr="00AD2D85">
              <w:rPr>
                <w:rFonts w:ascii="Times New Roman" w:eastAsia="TimesNewRomanPSMT" w:hAnsi="Times New Roman" w:cs="Times New Roman"/>
                <w:bCs/>
                <w:color w:val="000000" w:themeColor="text1"/>
                <w:sz w:val="24"/>
                <w:szCs w:val="24"/>
                <w:lang w:val="ru-RU"/>
              </w:rPr>
              <w:t>инструменты управления проектами</w:t>
            </w:r>
          </w:p>
          <w:p w14:paraId="74E24198" w14:textId="77777777" w:rsidR="0054011A" w:rsidRPr="00AD2D85" w:rsidRDefault="0054011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49D0B0E9" w14:textId="219573B9" w:rsidR="00D933A6" w:rsidRPr="00AD2D85" w:rsidRDefault="007B34A5"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Уметь:</w:t>
            </w:r>
            <w:r w:rsidR="0054011A" w:rsidRPr="00AD2D85">
              <w:rPr>
                <w:rFonts w:ascii="Times New Roman" w:eastAsia="TimesNewRomanPSMT" w:hAnsi="Times New Roman" w:cs="Times New Roman"/>
                <w:b/>
                <w:bCs/>
                <w:color w:val="000000" w:themeColor="text1"/>
                <w:sz w:val="24"/>
                <w:szCs w:val="24"/>
                <w:lang w:val="ru-RU"/>
              </w:rPr>
              <w:t xml:space="preserve"> </w:t>
            </w:r>
            <w:r w:rsidR="0054011A" w:rsidRPr="00AD2D85">
              <w:rPr>
                <w:rFonts w:ascii="Times New Roman" w:eastAsia="TimesNewRomanPSMT" w:hAnsi="Times New Roman" w:cs="Times New Roman"/>
                <w:bCs/>
                <w:color w:val="000000" w:themeColor="text1"/>
                <w:sz w:val="24"/>
                <w:szCs w:val="24"/>
                <w:lang w:val="ru-RU"/>
              </w:rPr>
              <w:t>владеть инструментами управления проектами</w:t>
            </w:r>
          </w:p>
          <w:p w14:paraId="6109576F" w14:textId="77777777" w:rsidR="00A308FC" w:rsidRPr="00AD2D85" w:rsidRDefault="00A308FC" w:rsidP="00CC66FC">
            <w:pPr>
              <w:autoSpaceDE w:val="0"/>
              <w:autoSpaceDN w:val="0"/>
              <w:adjustRightInd w:val="0"/>
              <w:spacing w:after="0" w:line="360" w:lineRule="auto"/>
              <w:jc w:val="both"/>
              <w:rPr>
                <w:rFonts w:ascii="Times New Roman" w:hAnsi="Times New Roman" w:cs="Times New Roman"/>
                <w:b/>
                <w:color w:val="000000" w:themeColor="text1"/>
                <w:sz w:val="24"/>
                <w:szCs w:val="24"/>
                <w:lang w:val="ru-RU"/>
              </w:rPr>
            </w:pPr>
          </w:p>
          <w:p w14:paraId="7CE12917" w14:textId="21A8A44C"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способы выявления рисков реализации стратегии и проектов.</w:t>
            </w:r>
          </w:p>
          <w:p w14:paraId="1474E44E" w14:textId="481230A6"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применять навыки выявления рисков реализации </w:t>
            </w:r>
            <w:r w:rsidRPr="00AD2D85">
              <w:rPr>
                <w:rFonts w:ascii="Times New Roman" w:hAnsi="Times New Roman" w:cs="Times New Roman"/>
                <w:color w:val="000000" w:themeColor="text1"/>
                <w:sz w:val="24"/>
                <w:szCs w:val="24"/>
                <w:lang w:val="ru-RU"/>
              </w:rPr>
              <w:lastRenderedPageBreak/>
              <w:t>стратегии и проектов, формировать действия для минимизации влияния рисков.</w:t>
            </w:r>
          </w:p>
          <w:p w14:paraId="771B1758" w14:textId="71E31A56"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0764C3B" w14:textId="77777777"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FB2C353" w14:textId="697507F5"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методы построения бизнес- модели компании сферы туризма и гостеприимства, ее развития и трансформации.</w:t>
            </w:r>
          </w:p>
          <w:p w14:paraId="26D2B456" w14:textId="2216C8B8" w:rsidR="00D933A6"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владеть методами построения бизнес-модели компании сферы туризма и гостеприимства, ее развития и трансформации.</w:t>
            </w:r>
          </w:p>
        </w:tc>
      </w:tr>
      <w:tr w:rsidR="00D933A6" w:rsidRPr="009B28AA" w14:paraId="5990E821" w14:textId="77777777" w:rsidTr="00AC332E">
        <w:tc>
          <w:tcPr>
            <w:tcW w:w="1418" w:type="dxa"/>
          </w:tcPr>
          <w:p w14:paraId="449B01EE" w14:textId="71D0B64A" w:rsidR="00D933A6"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lastRenderedPageBreak/>
              <w:t>ПКН-4</w:t>
            </w:r>
          </w:p>
        </w:tc>
        <w:tc>
          <w:tcPr>
            <w:tcW w:w="2693" w:type="dxa"/>
          </w:tcPr>
          <w:p w14:paraId="09A5F250" w14:textId="6191307E" w:rsidR="00D933A6" w:rsidRPr="00AD2D85" w:rsidRDefault="00B46156" w:rsidP="00CC66FC">
            <w:pPr>
              <w:widowControl w:val="0"/>
              <w:tabs>
                <w:tab w:val="left" w:pos="540"/>
              </w:tabs>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ru-RU"/>
              </w:rPr>
            </w:pPr>
            <w:r w:rsidRPr="00AD2D85">
              <w:rPr>
                <w:rFonts w:ascii="Times New Roman" w:eastAsia="Times New Roman" w:hAnsi="Times New Roman" w:cs="Times New Roman"/>
                <w:color w:val="000000"/>
                <w:sz w:val="24"/>
                <w:szCs w:val="24"/>
                <w:lang w:val="ru-RU" w:eastAsia="ru-RU"/>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AD2D85">
              <w:rPr>
                <w:rFonts w:ascii="Times New Roman" w:eastAsia="Times New Roman" w:hAnsi="Times New Roman" w:cs="Times New Roman"/>
                <w:color w:val="000000"/>
                <w:sz w:val="24"/>
                <w:szCs w:val="24"/>
                <w:lang w:val="ru-RU" w:eastAsia="ru-RU"/>
              </w:rPr>
              <w:t>дестинации</w:t>
            </w:r>
            <w:proofErr w:type="spellEnd"/>
            <w:r w:rsidRPr="00AD2D85">
              <w:rPr>
                <w:rFonts w:ascii="Times New Roman" w:eastAsia="Times New Roman" w:hAnsi="Times New Roman" w:cs="Times New Roman"/>
                <w:color w:val="000000"/>
                <w:sz w:val="24"/>
                <w:szCs w:val="24"/>
                <w:lang w:val="ru-RU" w:eastAsia="ru-RU"/>
              </w:rPr>
              <w:t xml:space="preserve">, использовать современные технологии продвижения туристского территориального туристского продукта, формировать маркетинговую политику и </w:t>
            </w:r>
            <w:r w:rsidRPr="00AD2D85">
              <w:rPr>
                <w:rFonts w:ascii="Times New Roman" w:eastAsia="Times New Roman" w:hAnsi="Times New Roman" w:cs="Times New Roman"/>
                <w:color w:val="000000"/>
                <w:sz w:val="24"/>
                <w:szCs w:val="24"/>
                <w:lang w:val="ru-RU" w:eastAsia="ru-RU"/>
              </w:rPr>
              <w:lastRenderedPageBreak/>
              <w:t xml:space="preserve">осуществлять эффективное управление маркетингом организаций туристской индустрии </w:t>
            </w:r>
          </w:p>
        </w:tc>
        <w:tc>
          <w:tcPr>
            <w:tcW w:w="2835" w:type="dxa"/>
          </w:tcPr>
          <w:p w14:paraId="3BFC68E6" w14:textId="77777777" w:rsidR="00B46156"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1. Понимает и учитывает особенности управления маркетингом на уровне туристских организаций и туристских территорий (</w:t>
            </w:r>
            <w:proofErr w:type="spellStart"/>
            <w:r w:rsidRPr="00AD2D85">
              <w:rPr>
                <w:rFonts w:ascii="Times New Roman" w:hAnsi="Times New Roman" w:cs="Times New Roman"/>
                <w:color w:val="000000" w:themeColor="text1"/>
                <w:sz w:val="24"/>
                <w:szCs w:val="24"/>
                <w:lang w:val="ru-RU"/>
              </w:rPr>
              <w:t>дестинаций</w:t>
            </w:r>
            <w:proofErr w:type="spellEnd"/>
            <w:r w:rsidRPr="00AD2D85">
              <w:rPr>
                <w:rFonts w:ascii="Times New Roman" w:hAnsi="Times New Roman" w:cs="Times New Roman"/>
                <w:color w:val="000000" w:themeColor="text1"/>
                <w:sz w:val="24"/>
                <w:szCs w:val="24"/>
                <w:lang w:val="ru-RU"/>
              </w:rPr>
              <w:t>).</w:t>
            </w:r>
          </w:p>
          <w:p w14:paraId="245F074C" w14:textId="3BC25E7E" w:rsidR="00D933A6" w:rsidRPr="00AD2D85" w:rsidRDefault="00D933A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AAFD494" w14:textId="2FC44483" w:rsidR="00DB1554" w:rsidRPr="00AD2D85" w:rsidRDefault="00DB1554"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78530DB" w14:textId="3A4C95C4" w:rsidR="00DB1554" w:rsidRPr="00AD2D85" w:rsidRDefault="00DB1554"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626A754" w14:textId="5DE45222" w:rsidR="002A11DF" w:rsidRPr="00AD2D85" w:rsidRDefault="002A11DF"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FEE73D5" w14:textId="4A9579F3" w:rsidR="00DB1554"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3E4D9B4A" w14:textId="65D3B860" w:rsidR="00B46156" w:rsidRPr="00AD2D85" w:rsidRDefault="00B4615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 xml:space="preserve">3. </w:t>
            </w:r>
            <w:r w:rsidR="00DB1554" w:rsidRPr="00AD2D85">
              <w:rPr>
                <w:rFonts w:ascii="Times New Roman" w:hAnsi="Times New Roman" w:cs="Times New Roman"/>
                <w:color w:val="000000" w:themeColor="text1"/>
                <w:sz w:val="24"/>
                <w:szCs w:val="24"/>
                <w:lang w:val="ru-RU"/>
              </w:rPr>
              <w:t>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3827" w:type="dxa"/>
          </w:tcPr>
          <w:p w14:paraId="68211927" w14:textId="6BDDBAC2"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002A11DF" w:rsidRPr="00AD2D85">
              <w:rPr>
                <w:rFonts w:ascii="Times New Roman" w:eastAsia="TimesNewRomanPSMT" w:hAnsi="Times New Roman" w:cs="Times New Roman"/>
                <w:bCs/>
                <w:color w:val="000000" w:themeColor="text1"/>
                <w:sz w:val="24"/>
                <w:szCs w:val="24"/>
                <w:lang w:val="ru-RU"/>
              </w:rPr>
              <w:t xml:space="preserve">инструменты построения эффективных коммуникаций с потребителями, партнёрами и собственниками бизнеса в индустрии туризма и гостеприимства курортной </w:t>
            </w:r>
            <w:proofErr w:type="spellStart"/>
            <w:r w:rsidR="002A11DF" w:rsidRPr="00AD2D85">
              <w:rPr>
                <w:rFonts w:ascii="Times New Roman" w:eastAsia="TimesNewRomanPSMT" w:hAnsi="Times New Roman" w:cs="Times New Roman"/>
                <w:bCs/>
                <w:color w:val="000000" w:themeColor="text1"/>
                <w:sz w:val="24"/>
                <w:szCs w:val="24"/>
                <w:lang w:val="ru-RU"/>
              </w:rPr>
              <w:t>дестинации</w:t>
            </w:r>
            <w:proofErr w:type="spellEnd"/>
            <w:r w:rsidR="002A11DF" w:rsidRPr="00AD2D85">
              <w:rPr>
                <w:rFonts w:ascii="Times New Roman" w:eastAsia="TimesNewRomanPSMT" w:hAnsi="Times New Roman" w:cs="Times New Roman"/>
                <w:bCs/>
                <w:color w:val="000000" w:themeColor="text1"/>
                <w:sz w:val="24"/>
                <w:szCs w:val="24"/>
                <w:lang w:val="ru-RU"/>
              </w:rPr>
              <w:t>.</w:t>
            </w:r>
          </w:p>
          <w:p w14:paraId="3E2829AE" w14:textId="77777777" w:rsidR="00D933A6"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Cs/>
                <w:color w:val="000000" w:themeColor="text1"/>
                <w:sz w:val="24"/>
                <w:szCs w:val="24"/>
                <w:lang w:val="ru-RU"/>
              </w:rPr>
              <w:t xml:space="preserve"> </w:t>
            </w:r>
            <w:r w:rsidRPr="00AD2D85">
              <w:rPr>
                <w:rFonts w:ascii="Times New Roman" w:eastAsia="TimesNewRomanPSMT" w:hAnsi="Times New Roman" w:cs="Times New Roman"/>
                <w:b/>
                <w:bCs/>
                <w:color w:val="000000" w:themeColor="text1"/>
                <w:sz w:val="24"/>
                <w:szCs w:val="24"/>
                <w:lang w:val="ru-RU"/>
              </w:rPr>
              <w:t>Уметь:</w:t>
            </w:r>
            <w:r w:rsidRPr="00AD2D85">
              <w:rPr>
                <w:rFonts w:ascii="Times New Roman" w:eastAsia="TimesNewRomanPSMT" w:hAnsi="Times New Roman" w:cs="Times New Roman"/>
                <w:bCs/>
                <w:color w:val="000000" w:themeColor="text1"/>
                <w:sz w:val="24"/>
                <w:szCs w:val="24"/>
                <w:lang w:val="ru-RU"/>
              </w:rPr>
              <w:t xml:space="preserve"> применять в практической деятельности элементы микросреды и факторы макросреды маркетинга</w:t>
            </w:r>
          </w:p>
          <w:p w14:paraId="4B2C29F7" w14:textId="77777777"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6D14F751" w14:textId="15576ECE"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основные современные маркетинговые технологий разработки, продвижения и реализации конкурентоспособных туристских продуктов и туристских пакетов.</w:t>
            </w:r>
          </w:p>
          <w:p w14:paraId="1EAED49C" w14:textId="743A8B9B"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 Уметь: </w:t>
            </w:r>
            <w:r w:rsidRPr="00AD2D85">
              <w:rPr>
                <w:rFonts w:ascii="Times New Roman" w:eastAsia="TimesNewRomanPSMT" w:hAnsi="Times New Roman" w:cs="Times New Roman"/>
                <w:bCs/>
                <w:color w:val="000000" w:themeColor="text1"/>
                <w:sz w:val="24"/>
                <w:szCs w:val="24"/>
                <w:lang w:val="ru-RU"/>
              </w:rPr>
              <w:t xml:space="preserve">использовать знания для разработки стратегии управления маркетингом </w:t>
            </w:r>
            <w:proofErr w:type="spellStart"/>
            <w:r w:rsidRPr="00AD2D85">
              <w:rPr>
                <w:rFonts w:ascii="Times New Roman" w:eastAsia="TimesNewRomanPSMT" w:hAnsi="Times New Roman" w:cs="Times New Roman"/>
                <w:bCs/>
                <w:color w:val="000000" w:themeColor="text1"/>
                <w:sz w:val="24"/>
                <w:szCs w:val="24"/>
                <w:lang w:val="ru-RU"/>
              </w:rPr>
              <w:t>дестинации</w:t>
            </w:r>
            <w:proofErr w:type="spellEnd"/>
            <w:r w:rsidRPr="00AD2D85">
              <w:rPr>
                <w:rFonts w:ascii="Times New Roman" w:eastAsia="TimesNewRomanPSMT" w:hAnsi="Times New Roman" w:cs="Times New Roman"/>
                <w:bCs/>
                <w:color w:val="000000" w:themeColor="text1"/>
                <w:sz w:val="24"/>
                <w:szCs w:val="24"/>
                <w:lang w:val="ru-RU"/>
              </w:rPr>
              <w:t>.</w:t>
            </w:r>
          </w:p>
          <w:p w14:paraId="050AAD60" w14:textId="3049E36E"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424B3083" w14:textId="1283F40D"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механизм формирования маркетинговой политики и маркетинговой стратегии</w:t>
            </w: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генерировать туристские потоки на основе продвижения туристских продуктов на основе современных технологий организации туристской индустрии</w:t>
            </w:r>
          </w:p>
        </w:tc>
      </w:tr>
      <w:tr w:rsidR="00F2241E" w:rsidRPr="009B28AA" w14:paraId="29F8C598" w14:textId="77777777" w:rsidTr="00AC332E">
        <w:tc>
          <w:tcPr>
            <w:tcW w:w="1418" w:type="dxa"/>
          </w:tcPr>
          <w:p w14:paraId="537674B0" w14:textId="1C88F3DF"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lastRenderedPageBreak/>
              <w:t>ПК-5</w:t>
            </w:r>
          </w:p>
        </w:tc>
        <w:tc>
          <w:tcPr>
            <w:tcW w:w="2693" w:type="dxa"/>
          </w:tcPr>
          <w:p w14:paraId="026765F3" w14:textId="4D006F14" w:rsidR="00F2241E" w:rsidRPr="00AD2D85" w:rsidRDefault="00F2241E" w:rsidP="00CC66FC">
            <w:pPr>
              <w:widowControl w:val="0"/>
              <w:tabs>
                <w:tab w:val="left" w:pos="540"/>
              </w:tabs>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ru-RU"/>
              </w:rPr>
            </w:pPr>
            <w:r w:rsidRPr="00AD2D85">
              <w:rPr>
                <w:rFonts w:ascii="Times New Roman" w:eastAsia="Times New Roman" w:hAnsi="Times New Roman" w:cs="Times New Roman"/>
                <w:color w:val="000000"/>
                <w:sz w:val="24"/>
                <w:szCs w:val="24"/>
                <w:lang w:val="ru-RU" w:eastAsia="ru-RU"/>
              </w:rPr>
              <w:t>Способность самостоятельно разрабатывать и внедрять инновационные решения в туристской и гостиничной индустрии</w:t>
            </w:r>
          </w:p>
        </w:tc>
        <w:tc>
          <w:tcPr>
            <w:tcW w:w="2835" w:type="dxa"/>
          </w:tcPr>
          <w:p w14:paraId="24B22D88"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62897705"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AD3F629" w14:textId="27F395E3"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0975790" w14:textId="77777777" w:rsidR="00F2241E" w:rsidRPr="00AD2D85" w:rsidRDefault="00F2241E" w:rsidP="00CC66FC">
            <w:pPr>
              <w:spacing w:after="0" w:line="360" w:lineRule="auto"/>
              <w:rPr>
                <w:rFonts w:ascii="Times New Roman" w:hAnsi="Times New Roman" w:cs="Times New Roman"/>
                <w:sz w:val="24"/>
                <w:szCs w:val="24"/>
                <w:lang w:val="ru-RU" w:eastAsia="ru-RU"/>
              </w:rPr>
            </w:pPr>
            <w:r w:rsidRPr="00AD2D85">
              <w:rPr>
                <w:rFonts w:ascii="Times New Roman" w:hAnsi="Times New Roman" w:cs="Times New Roman"/>
                <w:sz w:val="24"/>
                <w:szCs w:val="24"/>
                <w:lang w:val="ru-RU" w:eastAsia="ru-RU"/>
              </w:rPr>
              <w:t xml:space="preserve">2. Владеет инструментами управления инновационными проектами в туристской и гостиничной индустрии. </w:t>
            </w:r>
          </w:p>
          <w:p w14:paraId="090712E5"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6C9E06"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4F74D48"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E5C9BCD"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1D1B662"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54E75D7" w14:textId="799E9015"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30A795A" w14:textId="2A57AE96" w:rsidR="003065CA" w:rsidRPr="00AD2D85" w:rsidRDefault="003065CA"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51DDE10" w14:textId="061700AF" w:rsidR="003065CA" w:rsidRPr="00AD2D85" w:rsidRDefault="003065CA"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3BEBEDE" w14:textId="1E0B8157" w:rsidR="00F2241E" w:rsidRPr="00AD2D85" w:rsidRDefault="00F2241E"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sz w:val="24"/>
                <w:szCs w:val="24"/>
                <w:lang w:val="ru-RU"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827" w:type="dxa"/>
          </w:tcPr>
          <w:p w14:paraId="7582FA3E" w14:textId="77777777"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инновационные решения в индустрии гостеприимства для различных этапов жизненного цикла гостиничного продукта.</w:t>
            </w: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r w:rsidRPr="00AD2D85">
              <w:rPr>
                <w:rFonts w:ascii="Times New Roman" w:eastAsia="TimesNewRomanPSMT" w:hAnsi="Times New Roman" w:cs="Times New Roman"/>
                <w:b/>
                <w:bCs/>
                <w:color w:val="000000" w:themeColor="text1"/>
                <w:sz w:val="24"/>
                <w:szCs w:val="24"/>
                <w:lang w:val="ru-RU"/>
              </w:rPr>
              <w:t xml:space="preserve"> </w:t>
            </w:r>
          </w:p>
          <w:p w14:paraId="79481014" w14:textId="77777777"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66F5FCC4" w14:textId="17F5C95D"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основные инструменты управления инновациями в гостиничном бизнесе, принципы внедрения и отбора инновационных проектов для реализации в стратегическом развитии гостиничного предприятия. </w:t>
            </w:r>
          </w:p>
          <w:p w14:paraId="170ACC84" w14:textId="41585583"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оценивать и ранжировать факторы, влияющие на принятие </w:t>
            </w:r>
            <w:r w:rsidRPr="00AD2D85">
              <w:rPr>
                <w:rFonts w:ascii="Times New Roman" w:eastAsia="TimesNewRomanPSMT" w:hAnsi="Times New Roman" w:cs="Times New Roman"/>
                <w:bCs/>
                <w:color w:val="000000" w:themeColor="text1"/>
                <w:sz w:val="24"/>
                <w:szCs w:val="24"/>
                <w:lang w:val="ru-RU"/>
              </w:rPr>
              <w:lastRenderedPageBreak/>
              <w:t>стратегических решений по отбору инновационных проектов, от этапа предварительного тестирования до коммерческого запуска.</w:t>
            </w:r>
          </w:p>
          <w:p w14:paraId="695E7FE4" w14:textId="65B84035" w:rsidR="003065CA" w:rsidRPr="00AC332E"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способы оценки технологических, предпринимательских, социальных и прочих рисков при реализации инновационных решений в гостиничном бизнесе. </w:t>
            </w:r>
          </w:p>
          <w:p w14:paraId="57AD2F34" w14:textId="7DF4488F" w:rsidR="006C3390" w:rsidRPr="00AC332E"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проводить качественный и количественный анализ рисков инновационных проектов, ранжирование рисков для эффективного стратегического управления гостиничным бизнесом.</w:t>
            </w:r>
          </w:p>
        </w:tc>
      </w:tr>
    </w:tbl>
    <w:p w14:paraId="249C0E1A" w14:textId="77777777" w:rsidR="00DC7E6E" w:rsidRPr="00AD2D85" w:rsidRDefault="00DC7E6E" w:rsidP="00CC66FC">
      <w:pPr>
        <w:tabs>
          <w:tab w:val="left" w:pos="540"/>
        </w:tabs>
        <w:spacing w:after="0" w:line="360" w:lineRule="auto"/>
        <w:ind w:firstLine="709"/>
        <w:jc w:val="both"/>
        <w:rPr>
          <w:rFonts w:ascii="Times New Roman" w:hAnsi="Times New Roman" w:cs="Times New Roman"/>
          <w:i/>
          <w:iCs/>
          <w:color w:val="000000" w:themeColor="text1"/>
          <w:sz w:val="26"/>
          <w:szCs w:val="26"/>
          <w:lang w:val="ru-RU" w:eastAsia="ru-RU"/>
        </w:rPr>
      </w:pPr>
    </w:p>
    <w:p w14:paraId="2A87EE55" w14:textId="2EA41E7B" w:rsidR="00C95219" w:rsidRPr="00AD2D85" w:rsidRDefault="00C95219" w:rsidP="00BE7C12">
      <w:pPr>
        <w:tabs>
          <w:tab w:val="left" w:pos="540"/>
        </w:tabs>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3. Место дисциплины в структуре образовательной программы</w:t>
      </w:r>
    </w:p>
    <w:p w14:paraId="3A4B48DA" w14:textId="4176FC89" w:rsidR="00EC28E9" w:rsidRPr="00AD2D85" w:rsidRDefault="00F9727D" w:rsidP="00BE7C12">
      <w:pPr>
        <w:tabs>
          <w:tab w:val="left" w:pos="540"/>
        </w:tabs>
        <w:spacing w:after="0" w:line="360" w:lineRule="auto"/>
        <w:ind w:firstLine="567"/>
        <w:jc w:val="both"/>
        <w:rPr>
          <w:rFonts w:ascii="Times New Roman" w:hAnsi="Times New Roman" w:cs="Times New Roman"/>
          <w:iCs/>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Дисциплина «Международный финансовый маркетинг</w:t>
      </w:r>
      <w:r w:rsidR="006D78BA" w:rsidRPr="00AD2D85">
        <w:rPr>
          <w:rFonts w:ascii="Times New Roman" w:hAnsi="Times New Roman" w:cs="Times New Roman"/>
          <w:color w:val="000000" w:themeColor="text1"/>
          <w:sz w:val="28"/>
          <w:szCs w:val="28"/>
          <w:lang w:val="ru-RU" w:eastAsia="ru-RU"/>
        </w:rPr>
        <w:t xml:space="preserve"> (на английском языке)</w:t>
      </w:r>
      <w:r w:rsidRPr="00AD2D85">
        <w:rPr>
          <w:rFonts w:ascii="Times New Roman" w:hAnsi="Times New Roman" w:cs="Times New Roman"/>
          <w:color w:val="000000" w:themeColor="text1"/>
          <w:sz w:val="28"/>
          <w:szCs w:val="28"/>
          <w:lang w:val="ru-RU" w:eastAsia="ru-RU"/>
        </w:rPr>
        <w:t>» относится к</w:t>
      </w:r>
      <w:r w:rsidR="002A11DF" w:rsidRPr="00AD2D85">
        <w:rPr>
          <w:rFonts w:ascii="Times New Roman" w:hAnsi="Times New Roman" w:cs="Times New Roman"/>
          <w:color w:val="000000" w:themeColor="text1"/>
          <w:sz w:val="28"/>
          <w:szCs w:val="28"/>
          <w:lang w:val="ru-RU" w:eastAsia="ru-RU"/>
        </w:rPr>
        <w:t xml:space="preserve"> обязательному модулю направления подготовки </w:t>
      </w:r>
      <w:r w:rsidR="00EC28E9" w:rsidRPr="00AD2D85">
        <w:rPr>
          <w:rFonts w:ascii="Times New Roman" w:hAnsi="Times New Roman" w:cs="Times New Roman"/>
          <w:iCs/>
          <w:color w:val="000000" w:themeColor="text1"/>
          <w:sz w:val="28"/>
          <w:szCs w:val="28"/>
          <w:lang w:val="ru-RU" w:eastAsia="ru-RU"/>
        </w:rPr>
        <w:t>43.04.02 «Туризм» направленность программ</w:t>
      </w:r>
      <w:r w:rsidR="00F5216A" w:rsidRPr="00AD2D85">
        <w:rPr>
          <w:rFonts w:ascii="Times New Roman" w:hAnsi="Times New Roman" w:cs="Times New Roman"/>
          <w:iCs/>
          <w:color w:val="000000" w:themeColor="text1"/>
          <w:sz w:val="28"/>
          <w:szCs w:val="28"/>
          <w:lang w:val="ru-RU" w:eastAsia="ru-RU"/>
        </w:rPr>
        <w:t>ы</w:t>
      </w:r>
      <w:r w:rsidR="00EC28E9" w:rsidRPr="00AD2D85">
        <w:rPr>
          <w:rFonts w:ascii="Times New Roman" w:hAnsi="Times New Roman" w:cs="Times New Roman"/>
          <w:iCs/>
          <w:color w:val="000000" w:themeColor="text1"/>
          <w:sz w:val="28"/>
          <w:szCs w:val="28"/>
          <w:lang w:val="ru-RU" w:eastAsia="ru-RU"/>
        </w:rPr>
        <w:t xml:space="preserve"> магистратуры «Управление туризмом (с частичной реализацией на английском языке)».</w:t>
      </w:r>
    </w:p>
    <w:p w14:paraId="22149C5F" w14:textId="7D0169F8" w:rsidR="00DC7E6E" w:rsidRPr="00AD2D85" w:rsidRDefault="00DC7E6E" w:rsidP="00BE7C12">
      <w:pPr>
        <w:tabs>
          <w:tab w:val="left" w:pos="540"/>
        </w:tabs>
        <w:spacing w:after="0" w:line="360" w:lineRule="auto"/>
        <w:ind w:firstLine="709"/>
        <w:jc w:val="both"/>
        <w:rPr>
          <w:rFonts w:ascii="Times New Roman" w:hAnsi="Times New Roman" w:cs="Times New Roman"/>
          <w:i/>
          <w:iCs/>
          <w:color w:val="000000" w:themeColor="text1"/>
          <w:sz w:val="26"/>
          <w:szCs w:val="26"/>
          <w:lang w:val="ru-RU"/>
        </w:rPr>
      </w:pPr>
    </w:p>
    <w:p w14:paraId="56E9BEAA" w14:textId="681BEB29" w:rsidR="007C2D32" w:rsidRPr="00AD2D85" w:rsidRDefault="00C95219" w:rsidP="00BE7C12">
      <w:pPr>
        <w:spacing w:after="0" w:line="360" w:lineRule="auto"/>
        <w:jc w:val="both"/>
        <w:rPr>
          <w:rFonts w:ascii="Times New Roman" w:hAnsi="Times New Roman" w:cs="Times New Roman"/>
          <w:b/>
          <w:bCs/>
          <w:color w:val="000000" w:themeColor="text1"/>
          <w:sz w:val="28"/>
          <w:szCs w:val="28"/>
          <w:lang w:val="ru-RU"/>
        </w:rPr>
      </w:pPr>
      <w:bookmarkStart w:id="1" w:name="_Toc420531987"/>
      <w:r w:rsidRPr="00AD2D85">
        <w:rPr>
          <w:rFonts w:ascii="Times New Roman" w:hAnsi="Times New Roman" w:cs="Times New Roman"/>
          <w:b/>
          <w:bCs/>
          <w:color w:val="000000" w:themeColor="text1"/>
          <w:sz w:val="28"/>
          <w:szCs w:val="28"/>
          <w:lang w:val="ru-RU"/>
        </w:rPr>
        <w:t>4. Объем дисциплины</w:t>
      </w:r>
      <w:bookmarkEnd w:id="1"/>
      <w:r w:rsidR="000200B0" w:rsidRPr="00AD2D85">
        <w:rPr>
          <w:rFonts w:ascii="Times New Roman" w:hAnsi="Times New Roman" w:cs="Times New Roman"/>
          <w:b/>
          <w:bCs/>
          <w:color w:val="000000" w:themeColor="text1"/>
          <w:sz w:val="28"/>
          <w:szCs w:val="28"/>
          <w:lang w:val="ru-RU"/>
        </w:rPr>
        <w:t xml:space="preserve"> </w:t>
      </w:r>
      <w:r w:rsidR="007C2D32" w:rsidRPr="00AD2D85">
        <w:rPr>
          <w:rFonts w:ascii="Times New Roman" w:hAnsi="Times New Roman" w:cs="Times New Roman"/>
          <w:b/>
          <w:bCs/>
          <w:color w:val="000000" w:themeColor="text1"/>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1AB34145" w14:textId="7A6E0F06" w:rsidR="00557A82" w:rsidRPr="00AD2D85" w:rsidRDefault="00557A82" w:rsidP="00BE7C12">
      <w:pPr>
        <w:tabs>
          <w:tab w:val="left" w:pos="540"/>
        </w:tabs>
        <w:spacing w:after="0" w:line="360" w:lineRule="auto"/>
        <w:jc w:val="right"/>
        <w:rPr>
          <w:rFonts w:ascii="Times New Roman" w:hAnsi="Times New Roman" w:cs="Times New Roman"/>
          <w:i/>
          <w:color w:val="000000" w:themeColor="text1"/>
          <w:sz w:val="28"/>
          <w:szCs w:val="28"/>
          <w:lang w:val="ru-RU"/>
        </w:rPr>
      </w:pPr>
      <w:r w:rsidRPr="00AD2D85">
        <w:rPr>
          <w:rFonts w:ascii="Times New Roman" w:hAnsi="Times New Roman" w:cs="Times New Roman"/>
          <w:i/>
          <w:color w:val="000000" w:themeColor="text1"/>
          <w:sz w:val="28"/>
          <w:szCs w:val="28"/>
          <w:lang w:val="ru-RU"/>
        </w:rPr>
        <w:t xml:space="preserve">Таблица </w:t>
      </w:r>
      <w:r w:rsidR="00501D62" w:rsidRPr="00AD2D85">
        <w:rPr>
          <w:rFonts w:ascii="Times New Roman" w:hAnsi="Times New Roman" w:cs="Times New Roman"/>
          <w:i/>
          <w:color w:val="000000" w:themeColor="text1"/>
          <w:sz w:val="28"/>
          <w:szCs w:val="28"/>
          <w:lang w:val="ru-RU"/>
        </w:rPr>
        <w:t>1.</w:t>
      </w:r>
    </w:p>
    <w:tbl>
      <w:tblPr>
        <w:tblW w:w="553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7"/>
        <w:gridCol w:w="2693"/>
        <w:gridCol w:w="2409"/>
      </w:tblGrid>
      <w:tr w:rsidR="0006607D" w:rsidRPr="00AD2D85" w14:paraId="3414B56E" w14:textId="77777777" w:rsidTr="00B87EF8">
        <w:tc>
          <w:tcPr>
            <w:tcW w:w="2535" w:type="pct"/>
          </w:tcPr>
          <w:p w14:paraId="69DBBBC5"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Вид учебной работы по дисциплине</w:t>
            </w:r>
          </w:p>
        </w:tc>
        <w:tc>
          <w:tcPr>
            <w:tcW w:w="1301" w:type="pct"/>
          </w:tcPr>
          <w:p w14:paraId="2DBF6E40"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 xml:space="preserve">Всего </w:t>
            </w:r>
          </w:p>
          <w:p w14:paraId="23F5667E"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 xml:space="preserve">(в </w:t>
            </w:r>
            <w:proofErr w:type="spellStart"/>
            <w:r w:rsidRPr="00AD2D85">
              <w:rPr>
                <w:rFonts w:ascii="Times New Roman" w:hAnsi="Times New Roman" w:cs="Times New Roman"/>
                <w:b/>
                <w:bCs/>
                <w:color w:val="000000" w:themeColor="text1"/>
                <w:sz w:val="24"/>
                <w:szCs w:val="24"/>
                <w:lang w:val="ru-RU"/>
              </w:rPr>
              <w:t>з.е</w:t>
            </w:r>
            <w:proofErr w:type="spellEnd"/>
            <w:r w:rsidRPr="00AD2D85">
              <w:rPr>
                <w:rFonts w:ascii="Times New Roman" w:hAnsi="Times New Roman" w:cs="Times New Roman"/>
                <w:b/>
                <w:bCs/>
                <w:color w:val="000000" w:themeColor="text1"/>
                <w:sz w:val="24"/>
                <w:szCs w:val="24"/>
                <w:lang w:val="ru-RU"/>
              </w:rPr>
              <w:t>. и часах)</w:t>
            </w:r>
          </w:p>
        </w:tc>
        <w:tc>
          <w:tcPr>
            <w:tcW w:w="1164" w:type="pct"/>
          </w:tcPr>
          <w:p w14:paraId="1869B011" w14:textId="753455FA"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2</w:t>
            </w:r>
            <w:r w:rsidR="00557A82" w:rsidRPr="00AD2D85">
              <w:rPr>
                <w:rFonts w:ascii="Times New Roman" w:hAnsi="Times New Roman" w:cs="Times New Roman"/>
                <w:b/>
                <w:bCs/>
                <w:color w:val="000000" w:themeColor="text1"/>
                <w:sz w:val="24"/>
                <w:szCs w:val="24"/>
                <w:lang w:val="ru-RU"/>
              </w:rPr>
              <w:t xml:space="preserve"> модуль</w:t>
            </w:r>
          </w:p>
          <w:p w14:paraId="299429CF"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rPr>
              <w:t xml:space="preserve">(в </w:t>
            </w:r>
            <w:proofErr w:type="spellStart"/>
            <w:r w:rsidRPr="00AD2D85">
              <w:rPr>
                <w:rFonts w:ascii="Times New Roman" w:hAnsi="Times New Roman" w:cs="Times New Roman"/>
                <w:b/>
                <w:bCs/>
                <w:color w:val="000000" w:themeColor="text1"/>
                <w:sz w:val="24"/>
                <w:szCs w:val="24"/>
              </w:rPr>
              <w:t>часах</w:t>
            </w:r>
            <w:proofErr w:type="spellEnd"/>
            <w:r w:rsidRPr="00AD2D85">
              <w:rPr>
                <w:rFonts w:ascii="Times New Roman" w:hAnsi="Times New Roman" w:cs="Times New Roman"/>
                <w:b/>
                <w:bCs/>
                <w:color w:val="000000" w:themeColor="text1"/>
                <w:sz w:val="24"/>
                <w:szCs w:val="24"/>
              </w:rPr>
              <w:t>)</w:t>
            </w:r>
          </w:p>
        </w:tc>
      </w:tr>
      <w:tr w:rsidR="0006607D" w:rsidRPr="00AD2D85" w14:paraId="69E453E8" w14:textId="77777777" w:rsidTr="00B87EF8">
        <w:tc>
          <w:tcPr>
            <w:tcW w:w="2535" w:type="pct"/>
          </w:tcPr>
          <w:p w14:paraId="1980FE87"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 xml:space="preserve">Общая трудоемкость дисциплины </w:t>
            </w:r>
          </w:p>
        </w:tc>
        <w:tc>
          <w:tcPr>
            <w:tcW w:w="1301" w:type="pct"/>
          </w:tcPr>
          <w:p w14:paraId="04B1320D" w14:textId="3000246D"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lang w:val="ru-RU"/>
              </w:rPr>
              <w:t xml:space="preserve">4 </w:t>
            </w:r>
            <w:proofErr w:type="spellStart"/>
            <w:r w:rsidRPr="00AD2D85">
              <w:rPr>
                <w:rFonts w:ascii="Times New Roman" w:hAnsi="Times New Roman" w:cs="Times New Roman"/>
                <w:b/>
                <w:bCs/>
                <w:i/>
                <w:iCs/>
                <w:color w:val="000000" w:themeColor="text1"/>
                <w:sz w:val="24"/>
                <w:szCs w:val="24"/>
                <w:lang w:val="ru-RU"/>
              </w:rPr>
              <w:t>з.е</w:t>
            </w:r>
            <w:proofErr w:type="spellEnd"/>
            <w:r w:rsidRPr="00AD2D85">
              <w:rPr>
                <w:rFonts w:ascii="Times New Roman" w:hAnsi="Times New Roman" w:cs="Times New Roman"/>
                <w:b/>
                <w:bCs/>
                <w:i/>
                <w:iCs/>
                <w:color w:val="000000" w:themeColor="text1"/>
                <w:sz w:val="24"/>
                <w:szCs w:val="24"/>
                <w:lang w:val="ru-RU"/>
              </w:rPr>
              <w:t>. / 144</w:t>
            </w:r>
          </w:p>
        </w:tc>
        <w:tc>
          <w:tcPr>
            <w:tcW w:w="1164" w:type="pct"/>
          </w:tcPr>
          <w:p w14:paraId="1CD9C842" w14:textId="285E244B"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color w:val="000000" w:themeColor="text1"/>
                <w:sz w:val="24"/>
                <w:szCs w:val="24"/>
              </w:rPr>
            </w:pPr>
            <w:r w:rsidRPr="00AD2D85">
              <w:rPr>
                <w:rFonts w:ascii="Times New Roman" w:hAnsi="Times New Roman" w:cs="Times New Roman"/>
                <w:b/>
                <w:bCs/>
                <w:i/>
                <w:iCs/>
                <w:color w:val="000000" w:themeColor="text1"/>
                <w:sz w:val="24"/>
                <w:szCs w:val="24"/>
                <w:lang w:val="ru-RU"/>
              </w:rPr>
              <w:t>144</w:t>
            </w:r>
          </w:p>
        </w:tc>
      </w:tr>
      <w:tr w:rsidR="0006607D" w:rsidRPr="00AD2D85" w14:paraId="033F33E2" w14:textId="77777777" w:rsidTr="00B87EF8">
        <w:tc>
          <w:tcPr>
            <w:tcW w:w="2535" w:type="pct"/>
          </w:tcPr>
          <w:p w14:paraId="0135ECDD"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rPr>
              <w:lastRenderedPageBreak/>
              <w:t xml:space="preserve">Контактная работа - </w:t>
            </w:r>
            <w:r w:rsidRPr="00AD2D85">
              <w:rPr>
                <w:rFonts w:ascii="Times New Roman" w:hAnsi="Times New Roman" w:cs="Times New Roman"/>
                <w:b/>
                <w:bCs/>
                <w:i/>
                <w:iCs/>
                <w:color w:val="000000" w:themeColor="text1"/>
                <w:sz w:val="24"/>
                <w:szCs w:val="24"/>
                <w:lang w:val="ru-RU"/>
              </w:rPr>
              <w:t>Аудиторные занятия</w:t>
            </w:r>
          </w:p>
          <w:p w14:paraId="7773D381" w14:textId="41089481"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p>
        </w:tc>
        <w:tc>
          <w:tcPr>
            <w:tcW w:w="1301" w:type="pct"/>
          </w:tcPr>
          <w:p w14:paraId="3185EF1B" w14:textId="683C1AAC" w:rsidR="00557A82" w:rsidRPr="00AD2D85" w:rsidRDefault="00ED08A6"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30</w:t>
            </w:r>
          </w:p>
        </w:tc>
        <w:tc>
          <w:tcPr>
            <w:tcW w:w="1164" w:type="pct"/>
          </w:tcPr>
          <w:p w14:paraId="7A32A05E" w14:textId="75A005C3"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lang w:val="ru-RU"/>
              </w:rPr>
              <w:t>3</w:t>
            </w:r>
            <w:r w:rsidR="003F17E2" w:rsidRPr="00AD2D85">
              <w:rPr>
                <w:rFonts w:ascii="Times New Roman" w:hAnsi="Times New Roman" w:cs="Times New Roman"/>
                <w:b/>
                <w:bCs/>
                <w:color w:val="000000" w:themeColor="text1"/>
                <w:sz w:val="24"/>
                <w:szCs w:val="24"/>
                <w:lang w:val="ru-RU"/>
              </w:rPr>
              <w:t>0</w:t>
            </w:r>
          </w:p>
        </w:tc>
      </w:tr>
      <w:tr w:rsidR="0006607D" w:rsidRPr="00AD2D85" w14:paraId="4D5D39B3" w14:textId="77777777" w:rsidTr="00B87EF8">
        <w:tc>
          <w:tcPr>
            <w:tcW w:w="2535" w:type="pct"/>
          </w:tcPr>
          <w:p w14:paraId="2AB610C9" w14:textId="34FF5938" w:rsidR="006C3390"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r w:rsidRPr="00AD2D85">
              <w:rPr>
                <w:rFonts w:ascii="Times New Roman" w:hAnsi="Times New Roman" w:cs="Times New Roman"/>
                <w:i/>
                <w:iCs/>
                <w:color w:val="000000" w:themeColor="text1"/>
                <w:sz w:val="24"/>
                <w:szCs w:val="24"/>
                <w:lang w:val="ru-RU"/>
              </w:rPr>
              <w:t>Лекции</w:t>
            </w:r>
          </w:p>
        </w:tc>
        <w:tc>
          <w:tcPr>
            <w:tcW w:w="1301" w:type="pct"/>
          </w:tcPr>
          <w:p w14:paraId="25AEC4E4" w14:textId="28C50795" w:rsidR="00557A82" w:rsidRPr="00AD2D85" w:rsidRDefault="00ED08A6"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10</w:t>
            </w:r>
          </w:p>
        </w:tc>
        <w:tc>
          <w:tcPr>
            <w:tcW w:w="1164" w:type="pct"/>
          </w:tcPr>
          <w:p w14:paraId="3CC42F74" w14:textId="68237C60" w:rsidR="00557A82" w:rsidRPr="00AD2D85" w:rsidRDefault="003F17E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10</w:t>
            </w:r>
          </w:p>
        </w:tc>
      </w:tr>
      <w:tr w:rsidR="0006607D" w:rsidRPr="00AD2D85" w14:paraId="5EB9D9D2" w14:textId="77777777" w:rsidTr="00B87EF8">
        <w:tc>
          <w:tcPr>
            <w:tcW w:w="2535" w:type="pct"/>
          </w:tcPr>
          <w:p w14:paraId="567843E8"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r w:rsidRPr="00AD2D85">
              <w:rPr>
                <w:rFonts w:ascii="Times New Roman" w:hAnsi="Times New Roman" w:cs="Times New Roman"/>
                <w:i/>
                <w:iCs/>
                <w:color w:val="000000" w:themeColor="text1"/>
                <w:sz w:val="24"/>
                <w:szCs w:val="24"/>
                <w:lang w:val="ru-RU"/>
              </w:rPr>
              <w:t xml:space="preserve">Семинары, </w:t>
            </w:r>
            <w:r w:rsidR="00841253" w:rsidRPr="00AD2D85">
              <w:rPr>
                <w:rFonts w:ascii="Times New Roman" w:hAnsi="Times New Roman" w:cs="Times New Roman"/>
                <w:i/>
                <w:iCs/>
                <w:color w:val="000000" w:themeColor="text1"/>
                <w:sz w:val="24"/>
                <w:szCs w:val="24"/>
                <w:lang w:val="ru-RU"/>
              </w:rPr>
              <w:t>практические занятия</w:t>
            </w:r>
          </w:p>
          <w:p w14:paraId="0C7B6996" w14:textId="5180D500"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p>
        </w:tc>
        <w:tc>
          <w:tcPr>
            <w:tcW w:w="1301" w:type="pct"/>
          </w:tcPr>
          <w:p w14:paraId="758E65FF" w14:textId="5F7DFB1B"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r w:rsidR="00ED08A6" w:rsidRPr="00AD2D85">
              <w:rPr>
                <w:rFonts w:ascii="Times New Roman" w:hAnsi="Times New Roman" w:cs="Times New Roman"/>
                <w:color w:val="000000" w:themeColor="text1"/>
                <w:sz w:val="24"/>
                <w:szCs w:val="24"/>
                <w:lang w:val="ru-RU"/>
              </w:rPr>
              <w:t>0</w:t>
            </w:r>
          </w:p>
        </w:tc>
        <w:tc>
          <w:tcPr>
            <w:tcW w:w="1164" w:type="pct"/>
          </w:tcPr>
          <w:p w14:paraId="72EBE4EA" w14:textId="7B574F63"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r w:rsidR="003F17E2" w:rsidRPr="00AD2D85">
              <w:rPr>
                <w:rFonts w:ascii="Times New Roman" w:hAnsi="Times New Roman" w:cs="Times New Roman"/>
                <w:color w:val="000000" w:themeColor="text1"/>
                <w:sz w:val="24"/>
                <w:szCs w:val="24"/>
                <w:lang w:val="ru-RU"/>
              </w:rPr>
              <w:t>0</w:t>
            </w:r>
          </w:p>
        </w:tc>
      </w:tr>
      <w:tr w:rsidR="0006607D" w:rsidRPr="00AD2D85" w14:paraId="26DD99E7" w14:textId="77777777" w:rsidTr="00B87EF8">
        <w:tc>
          <w:tcPr>
            <w:tcW w:w="2535" w:type="pct"/>
          </w:tcPr>
          <w:p w14:paraId="7565F65C"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lang w:val="ru-RU"/>
              </w:rPr>
              <w:t>Самостоятельная работа</w:t>
            </w:r>
          </w:p>
          <w:p w14:paraId="1AE62E06" w14:textId="2ED32602"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jc w:val="both"/>
              <w:rPr>
                <w:rFonts w:ascii="Times New Roman" w:hAnsi="Times New Roman" w:cs="Times New Roman"/>
                <w:b/>
                <w:bCs/>
                <w:i/>
                <w:iCs/>
                <w:color w:val="000000" w:themeColor="text1"/>
                <w:sz w:val="24"/>
                <w:szCs w:val="24"/>
                <w:lang w:val="ru-RU"/>
              </w:rPr>
            </w:pPr>
          </w:p>
        </w:tc>
        <w:tc>
          <w:tcPr>
            <w:tcW w:w="1301" w:type="pct"/>
          </w:tcPr>
          <w:p w14:paraId="0B8062C4" w14:textId="0161F969"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114</w:t>
            </w:r>
          </w:p>
        </w:tc>
        <w:tc>
          <w:tcPr>
            <w:tcW w:w="1164" w:type="pct"/>
          </w:tcPr>
          <w:p w14:paraId="5759B0B9" w14:textId="6F1D5B7E"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114</w:t>
            </w:r>
          </w:p>
        </w:tc>
      </w:tr>
      <w:tr w:rsidR="0006607D" w:rsidRPr="00AD2D85" w14:paraId="6806B709" w14:textId="77777777" w:rsidTr="00B87EF8">
        <w:tc>
          <w:tcPr>
            <w:tcW w:w="2535" w:type="pct"/>
          </w:tcPr>
          <w:p w14:paraId="18E9F8CE"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Вид текущего контроля</w:t>
            </w:r>
          </w:p>
          <w:p w14:paraId="1E65ED97" w14:textId="1DA9DF58"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p>
        </w:tc>
        <w:tc>
          <w:tcPr>
            <w:tcW w:w="1301" w:type="pct"/>
          </w:tcPr>
          <w:p w14:paraId="475875F3" w14:textId="7B995BF2" w:rsidR="00557A82" w:rsidRPr="00AD2D85" w:rsidRDefault="00935303"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Контрольная </w:t>
            </w:r>
            <w:r w:rsidR="00557A82" w:rsidRPr="00AD2D85">
              <w:rPr>
                <w:rFonts w:ascii="Times New Roman" w:hAnsi="Times New Roman" w:cs="Times New Roman"/>
                <w:color w:val="000000" w:themeColor="text1"/>
                <w:sz w:val="24"/>
                <w:szCs w:val="24"/>
                <w:lang w:val="ru-RU"/>
              </w:rPr>
              <w:t>работа</w:t>
            </w:r>
          </w:p>
        </w:tc>
        <w:tc>
          <w:tcPr>
            <w:tcW w:w="1164" w:type="pct"/>
          </w:tcPr>
          <w:p w14:paraId="27B1B8AE" w14:textId="45694DCC" w:rsidR="00557A82" w:rsidRPr="00AD2D85" w:rsidRDefault="00935303"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Контрольная </w:t>
            </w:r>
            <w:r w:rsidR="00557A82" w:rsidRPr="00AD2D85">
              <w:rPr>
                <w:rFonts w:ascii="Times New Roman" w:hAnsi="Times New Roman" w:cs="Times New Roman"/>
                <w:color w:val="000000" w:themeColor="text1"/>
                <w:sz w:val="24"/>
                <w:szCs w:val="24"/>
                <w:lang w:val="ru-RU"/>
              </w:rPr>
              <w:t>работа</w:t>
            </w:r>
          </w:p>
        </w:tc>
      </w:tr>
      <w:tr w:rsidR="0006607D" w:rsidRPr="00AD2D85" w14:paraId="4FC6174F" w14:textId="77777777" w:rsidTr="00B87EF8">
        <w:tc>
          <w:tcPr>
            <w:tcW w:w="2535" w:type="pct"/>
          </w:tcPr>
          <w:p w14:paraId="0E4BF133"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Вид промежуточной аттестации</w:t>
            </w:r>
          </w:p>
          <w:p w14:paraId="64A8CD94" w14:textId="0B27BB5F"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lang w:val="ru-RU"/>
              </w:rPr>
            </w:pPr>
          </w:p>
        </w:tc>
        <w:tc>
          <w:tcPr>
            <w:tcW w:w="1301" w:type="pct"/>
          </w:tcPr>
          <w:p w14:paraId="3AE38387" w14:textId="23EA6F5D"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Экзамен</w:t>
            </w:r>
          </w:p>
        </w:tc>
        <w:tc>
          <w:tcPr>
            <w:tcW w:w="1164" w:type="pct"/>
          </w:tcPr>
          <w:p w14:paraId="4539A6F0" w14:textId="212D11E7"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Экзамен</w:t>
            </w:r>
          </w:p>
        </w:tc>
      </w:tr>
    </w:tbl>
    <w:p w14:paraId="15CFFFFB" w14:textId="77777777" w:rsidR="00B87EF8" w:rsidRDefault="00B87EF8" w:rsidP="00BE7C12">
      <w:pPr>
        <w:keepNext/>
        <w:keepLines/>
        <w:spacing w:after="0" w:line="360" w:lineRule="auto"/>
        <w:ind w:firstLine="567"/>
        <w:rPr>
          <w:rFonts w:ascii="Times New Roman" w:hAnsi="Times New Roman" w:cs="Times New Roman"/>
          <w:b/>
          <w:bCs/>
          <w:color w:val="000000" w:themeColor="text1"/>
          <w:sz w:val="28"/>
          <w:szCs w:val="28"/>
          <w:lang w:val="ru-RU"/>
        </w:rPr>
      </w:pPr>
    </w:p>
    <w:p w14:paraId="7C5563FA" w14:textId="20D13AF8" w:rsidR="00A05101" w:rsidRPr="00AD2D85" w:rsidRDefault="00A05101" w:rsidP="00BE7C12">
      <w:pPr>
        <w:keepNext/>
        <w:keepLines/>
        <w:spacing w:after="0" w:line="360" w:lineRule="auto"/>
        <w:ind w:firstLine="567"/>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72E95CF0" w14:textId="0037C67C" w:rsidR="00A05101" w:rsidRPr="00AD2D85" w:rsidRDefault="00A05101" w:rsidP="00BE7C12">
      <w:pPr>
        <w:keepNext/>
        <w:keepLines/>
        <w:spacing w:after="0" w:line="360" w:lineRule="auto"/>
        <w:ind w:firstLine="567"/>
        <w:jc w:val="both"/>
        <w:rPr>
          <w:rFonts w:ascii="Times New Roman" w:hAnsi="Times New Roman" w:cs="Times New Roman"/>
          <w:b/>
          <w:bCs/>
          <w:color w:val="000000" w:themeColor="text1"/>
          <w:sz w:val="28"/>
          <w:szCs w:val="28"/>
          <w:lang w:val="ru-RU"/>
        </w:rPr>
      </w:pPr>
      <w:bookmarkStart w:id="2" w:name="_Toc420531989"/>
      <w:r w:rsidRPr="00AD2D85">
        <w:rPr>
          <w:rFonts w:ascii="Times New Roman" w:hAnsi="Times New Roman" w:cs="Times New Roman"/>
          <w:b/>
          <w:bCs/>
          <w:color w:val="000000" w:themeColor="text1"/>
          <w:sz w:val="28"/>
          <w:szCs w:val="28"/>
          <w:lang w:val="ru-RU"/>
        </w:rPr>
        <w:t>5.1. Содержание дисциплины</w:t>
      </w:r>
      <w:bookmarkEnd w:id="2"/>
    </w:p>
    <w:p w14:paraId="7D9F4B69" w14:textId="4FEFE257" w:rsidR="00A05101" w:rsidRPr="00AD2D85" w:rsidRDefault="00A05101"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 xml:space="preserve">Тема 1. </w:t>
      </w:r>
      <w:r w:rsidR="00AA37E1" w:rsidRPr="00AD2D85">
        <w:rPr>
          <w:rFonts w:ascii="Times New Roman" w:hAnsi="Times New Roman" w:cs="Times New Roman"/>
          <w:b/>
          <w:bCs/>
          <w:color w:val="000000" w:themeColor="text1"/>
          <w:sz w:val="28"/>
          <w:szCs w:val="28"/>
          <w:lang w:val="ru-RU"/>
        </w:rPr>
        <w:t>Концепции международного маркетинга</w:t>
      </w:r>
    </w:p>
    <w:p w14:paraId="70BD2683" w14:textId="60576E72" w:rsidR="008F0154" w:rsidRPr="00AD2D85" w:rsidRDefault="009467BA" w:rsidP="00BE7C12">
      <w:pPr>
        <w:tabs>
          <w:tab w:val="left" w:pos="5571"/>
        </w:tabs>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Концепции международного маркетинга</w:t>
      </w:r>
      <w:r w:rsidR="00F5216A"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lang w:val="ru-RU"/>
        </w:rPr>
        <w:t xml:space="preserve">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AD2D85">
        <w:rPr>
          <w:rFonts w:ascii="Times New Roman" w:hAnsi="Times New Roman" w:cs="Times New Roman"/>
          <w:color w:val="000000" w:themeColor="text1"/>
          <w:sz w:val="28"/>
          <w:szCs w:val="28"/>
        </w:rPr>
        <w:t>International</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Marketing</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Concept</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Evolution</w:t>
      </w:r>
      <w:r w:rsidRPr="00AD2D85">
        <w:rPr>
          <w:rFonts w:ascii="Times New Roman" w:hAnsi="Times New Roman" w:cs="Times New Roman"/>
          <w:color w:val="000000" w:themeColor="text1"/>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AD2D85">
        <w:rPr>
          <w:rFonts w:ascii="Times New Roman" w:hAnsi="Times New Roman" w:cs="Times New Roman"/>
          <w:color w:val="000000" w:themeColor="text1"/>
          <w:sz w:val="28"/>
          <w:szCs w:val="28"/>
        </w:rPr>
        <w:t>STEEP</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factor</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analysis</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SWOT</w:t>
      </w:r>
      <w:r w:rsidRPr="00AD2D85">
        <w:rPr>
          <w:rFonts w:ascii="Times New Roman" w:hAnsi="Times New Roman" w:cs="Times New Roman"/>
          <w:color w:val="000000" w:themeColor="text1"/>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lang w:val="ru-RU"/>
        </w:rPr>
        <w:t>Современные виды международного маркетинга.</w:t>
      </w:r>
      <w:r w:rsidR="00D555DC" w:rsidRPr="00AD2D85">
        <w:rPr>
          <w:rFonts w:ascii="Times New Roman" w:hAnsi="Times New Roman" w:cs="Times New Roman"/>
          <w:color w:val="000000" w:themeColor="text1"/>
          <w:sz w:val="28"/>
          <w:szCs w:val="28"/>
          <w:lang w:val="ru-RU"/>
        </w:rPr>
        <w:t xml:space="preserve">  Маркетинг в условиях высокой турбулентности международных рынков.</w:t>
      </w:r>
    </w:p>
    <w:p w14:paraId="746B79FB"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0720AEAD"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111A5FE1"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60DFD275" w14:textId="4E078231" w:rsidR="004608E1" w:rsidRPr="00AD2D85" w:rsidRDefault="004608E1"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 xml:space="preserve">Тема 2. </w:t>
      </w:r>
      <w:r w:rsidR="00F144FD" w:rsidRPr="00AD2D85">
        <w:rPr>
          <w:rFonts w:ascii="Times New Roman" w:hAnsi="Times New Roman" w:cs="Times New Roman"/>
          <w:b/>
          <w:bCs/>
          <w:color w:val="000000" w:themeColor="text1"/>
          <w:sz w:val="28"/>
          <w:szCs w:val="28"/>
          <w:lang w:val="ru-RU"/>
        </w:rPr>
        <w:t xml:space="preserve"> Исследования в международном </w:t>
      </w:r>
      <w:r w:rsidR="00A818A2" w:rsidRPr="00AD2D85">
        <w:rPr>
          <w:rFonts w:ascii="Times New Roman" w:hAnsi="Times New Roman" w:cs="Times New Roman"/>
          <w:b/>
          <w:bCs/>
          <w:color w:val="000000" w:themeColor="text1"/>
          <w:sz w:val="28"/>
          <w:szCs w:val="28"/>
          <w:lang w:val="ru-RU"/>
        </w:rPr>
        <w:t xml:space="preserve">финансовом </w:t>
      </w:r>
      <w:r w:rsidR="00F144FD" w:rsidRPr="00AD2D85">
        <w:rPr>
          <w:rFonts w:ascii="Times New Roman" w:hAnsi="Times New Roman" w:cs="Times New Roman"/>
          <w:b/>
          <w:bCs/>
          <w:color w:val="000000" w:themeColor="text1"/>
          <w:sz w:val="28"/>
          <w:szCs w:val="28"/>
          <w:lang w:val="ru-RU"/>
        </w:rPr>
        <w:t>маркетинге</w:t>
      </w:r>
    </w:p>
    <w:p w14:paraId="73C0920B" w14:textId="4E18D119" w:rsidR="00244DB3" w:rsidRPr="00AD2D85" w:rsidRDefault="00F144FD" w:rsidP="00BE7C12">
      <w:pPr>
        <w:tabs>
          <w:tab w:val="left" w:pos="540"/>
        </w:tabs>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Понятие, сущность и особенности международных маркетинговых исследований продуктов и институтов (</w:t>
      </w:r>
      <w:r w:rsidRPr="00AD2D85">
        <w:rPr>
          <w:rFonts w:ascii="Times New Roman" w:hAnsi="Times New Roman" w:cs="Times New Roman"/>
          <w:color w:val="000000" w:themeColor="text1"/>
          <w:sz w:val="28"/>
          <w:szCs w:val="28"/>
        </w:rPr>
        <w:t>International</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Market</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Research</w:t>
      </w:r>
      <w:r w:rsidRPr="00AD2D85">
        <w:rPr>
          <w:rFonts w:ascii="Times New Roman" w:hAnsi="Times New Roman" w:cs="Times New Roman"/>
          <w:color w:val="000000" w:themeColor="text1"/>
          <w:sz w:val="28"/>
          <w:szCs w:val="28"/>
          <w:lang w:val="ru-RU"/>
        </w:rPr>
        <w:t xml:space="preserve">). Внедрение новых технологий и </w:t>
      </w:r>
      <w:r w:rsidRPr="00AD2D85">
        <w:rPr>
          <w:rFonts w:ascii="Times New Roman" w:hAnsi="Times New Roman" w:cs="Times New Roman"/>
          <w:color w:val="000000" w:themeColor="text1"/>
          <w:sz w:val="28"/>
          <w:szCs w:val="28"/>
        </w:rPr>
        <w:t>digital</w:t>
      </w:r>
      <w:r w:rsidRPr="00AD2D85">
        <w:rPr>
          <w:rFonts w:ascii="Times New Roman" w:hAnsi="Times New Roman" w:cs="Times New Roman"/>
          <w:color w:val="000000" w:themeColor="text1"/>
          <w:sz w:val="28"/>
          <w:szCs w:val="28"/>
          <w:lang w:val="ru-RU"/>
        </w:rPr>
        <w:t xml:space="preserve"> платформ для </w:t>
      </w:r>
      <w:r w:rsidR="00841253" w:rsidRPr="00AD2D85">
        <w:rPr>
          <w:rFonts w:ascii="Times New Roman" w:hAnsi="Times New Roman" w:cs="Times New Roman"/>
          <w:color w:val="000000" w:themeColor="text1"/>
          <w:sz w:val="28"/>
          <w:szCs w:val="28"/>
          <w:lang w:val="ru-RU"/>
        </w:rPr>
        <w:t>проведения маркетинговых</w:t>
      </w:r>
      <w:r w:rsidRPr="00AD2D85">
        <w:rPr>
          <w:rFonts w:ascii="Times New Roman" w:hAnsi="Times New Roman" w:cs="Times New Roman"/>
          <w:color w:val="000000" w:themeColor="text1"/>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AD2D85">
        <w:rPr>
          <w:rFonts w:ascii="Times New Roman" w:hAnsi="Times New Roman" w:cs="Times New Roman"/>
          <w:color w:val="000000" w:themeColor="text1"/>
          <w:sz w:val="28"/>
          <w:szCs w:val="28"/>
        </w:rPr>
        <w:t>Marketing</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Information</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System</w:t>
      </w:r>
      <w:r w:rsidRPr="00AD2D85">
        <w:rPr>
          <w:rFonts w:ascii="Times New Roman" w:hAnsi="Times New Roman" w:cs="Times New Roman"/>
          <w:color w:val="000000" w:themeColor="text1"/>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AD2D85">
        <w:rPr>
          <w:rFonts w:ascii="Times New Roman" w:hAnsi="Times New Roman" w:cs="Times New Roman"/>
          <w:color w:val="000000" w:themeColor="text1"/>
          <w:sz w:val="28"/>
          <w:szCs w:val="28"/>
        </w:rPr>
        <w:t>effectiveness</w:t>
      </w:r>
      <w:r w:rsidRPr="00AD2D85">
        <w:rPr>
          <w:rFonts w:ascii="Times New Roman" w:hAnsi="Times New Roman" w:cs="Times New Roman"/>
          <w:color w:val="000000" w:themeColor="text1"/>
          <w:sz w:val="28"/>
          <w:szCs w:val="28"/>
          <w:lang w:val="ru-RU"/>
        </w:rPr>
        <w:t>) и результативности(</w:t>
      </w:r>
      <w:r w:rsidRPr="00AD2D85">
        <w:rPr>
          <w:rFonts w:ascii="Times New Roman" w:hAnsi="Times New Roman" w:cs="Times New Roman"/>
          <w:color w:val="000000" w:themeColor="text1"/>
          <w:sz w:val="28"/>
          <w:szCs w:val="28"/>
        </w:rPr>
        <w:t>efficiency</w:t>
      </w:r>
      <w:r w:rsidRPr="00AD2D85">
        <w:rPr>
          <w:rFonts w:ascii="Times New Roman" w:hAnsi="Times New Roman" w:cs="Times New Roman"/>
          <w:color w:val="000000" w:themeColor="text1"/>
          <w:sz w:val="28"/>
          <w:szCs w:val="28"/>
          <w:lang w:val="ru-RU"/>
        </w:rPr>
        <w:t>) профессиональной деятельности. Специфика международного маркетинга в России.</w:t>
      </w:r>
    </w:p>
    <w:p w14:paraId="65553A6B" w14:textId="62E77215" w:rsidR="00895786" w:rsidRPr="00AD2D85" w:rsidRDefault="00895786" w:rsidP="00BE7C12">
      <w:pPr>
        <w:tabs>
          <w:tab w:val="left" w:pos="726"/>
          <w:tab w:val="left" w:pos="4571"/>
        </w:tabs>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 xml:space="preserve">Тема 3. </w:t>
      </w:r>
      <w:r w:rsidR="0030448E" w:rsidRPr="00AD2D85">
        <w:rPr>
          <w:rFonts w:ascii="Times New Roman" w:hAnsi="Times New Roman" w:cs="Times New Roman"/>
          <w:b/>
          <w:bCs/>
          <w:color w:val="000000" w:themeColor="text1"/>
          <w:sz w:val="28"/>
          <w:szCs w:val="28"/>
          <w:lang w:val="ru-RU"/>
        </w:rPr>
        <w:t>О</w:t>
      </w:r>
      <w:r w:rsidRPr="00AD2D85">
        <w:rPr>
          <w:rFonts w:ascii="Times New Roman" w:hAnsi="Times New Roman" w:cs="Times New Roman"/>
          <w:b/>
          <w:bCs/>
          <w:color w:val="000000" w:themeColor="text1"/>
          <w:sz w:val="28"/>
          <w:szCs w:val="28"/>
          <w:lang w:val="ru-RU"/>
        </w:rPr>
        <w:t>рганизация</w:t>
      </w:r>
      <w:r w:rsidR="0030448E" w:rsidRPr="00AD2D85">
        <w:rPr>
          <w:rFonts w:ascii="Times New Roman" w:hAnsi="Times New Roman" w:cs="Times New Roman"/>
          <w:b/>
          <w:bCs/>
          <w:color w:val="000000" w:themeColor="text1"/>
          <w:sz w:val="28"/>
          <w:szCs w:val="28"/>
          <w:lang w:val="ru-RU"/>
        </w:rPr>
        <w:t>,</w:t>
      </w:r>
      <w:r w:rsidR="003D03B8" w:rsidRPr="00AD2D85">
        <w:rPr>
          <w:rFonts w:ascii="Times New Roman" w:hAnsi="Times New Roman" w:cs="Times New Roman"/>
          <w:bCs/>
          <w:color w:val="000000" w:themeColor="text1"/>
          <w:sz w:val="24"/>
          <w:szCs w:val="24"/>
          <w:lang w:val="ru-RU"/>
        </w:rPr>
        <w:t xml:space="preserve"> </w:t>
      </w:r>
      <w:r w:rsidR="003D03B8" w:rsidRPr="00AD2D85">
        <w:rPr>
          <w:rFonts w:ascii="Times New Roman" w:hAnsi="Times New Roman" w:cs="Times New Roman"/>
          <w:b/>
          <w:bCs/>
          <w:color w:val="000000" w:themeColor="text1"/>
          <w:sz w:val="28"/>
          <w:szCs w:val="28"/>
          <w:lang w:val="ru-RU"/>
        </w:rPr>
        <w:t>стратегия</w:t>
      </w:r>
      <w:r w:rsidR="0030448E" w:rsidRPr="00AD2D85">
        <w:rPr>
          <w:rFonts w:ascii="Times New Roman" w:hAnsi="Times New Roman" w:cs="Times New Roman"/>
          <w:b/>
          <w:bCs/>
          <w:color w:val="000000" w:themeColor="text1"/>
          <w:sz w:val="28"/>
          <w:szCs w:val="28"/>
          <w:lang w:val="ru-RU"/>
        </w:rPr>
        <w:t xml:space="preserve"> </w:t>
      </w:r>
      <w:r w:rsidR="003D03B8" w:rsidRPr="00AD2D85">
        <w:rPr>
          <w:rFonts w:ascii="Times New Roman" w:hAnsi="Times New Roman" w:cs="Times New Roman"/>
          <w:b/>
          <w:bCs/>
          <w:color w:val="000000" w:themeColor="text1"/>
          <w:sz w:val="28"/>
          <w:szCs w:val="28"/>
          <w:lang w:val="ru-RU"/>
        </w:rPr>
        <w:t xml:space="preserve">и </w:t>
      </w:r>
      <w:r w:rsidR="0030448E" w:rsidRPr="00AD2D85">
        <w:rPr>
          <w:rFonts w:ascii="Times New Roman" w:hAnsi="Times New Roman" w:cs="Times New Roman"/>
          <w:b/>
          <w:bCs/>
          <w:color w:val="000000" w:themeColor="text1"/>
          <w:sz w:val="28"/>
          <w:szCs w:val="28"/>
          <w:lang w:val="ru-RU"/>
        </w:rPr>
        <w:t xml:space="preserve">контроль </w:t>
      </w:r>
      <w:r w:rsidR="0037547A" w:rsidRPr="00AD2D85">
        <w:rPr>
          <w:rFonts w:ascii="Times New Roman" w:hAnsi="Times New Roman" w:cs="Times New Roman"/>
          <w:b/>
          <w:bCs/>
          <w:color w:val="000000" w:themeColor="text1"/>
          <w:sz w:val="28"/>
          <w:szCs w:val="28"/>
          <w:lang w:val="ru-RU"/>
        </w:rPr>
        <w:t>в</w:t>
      </w:r>
      <w:r w:rsidRPr="00AD2D85">
        <w:rPr>
          <w:rFonts w:ascii="Times New Roman" w:hAnsi="Times New Roman" w:cs="Times New Roman"/>
          <w:b/>
          <w:bCs/>
          <w:color w:val="000000" w:themeColor="text1"/>
          <w:sz w:val="28"/>
          <w:szCs w:val="28"/>
          <w:lang w:val="ru-RU"/>
        </w:rPr>
        <w:t xml:space="preserve"> международно</w:t>
      </w:r>
      <w:r w:rsidR="0030448E" w:rsidRPr="00AD2D85">
        <w:rPr>
          <w:rFonts w:ascii="Times New Roman" w:hAnsi="Times New Roman" w:cs="Times New Roman"/>
          <w:b/>
          <w:bCs/>
          <w:color w:val="000000" w:themeColor="text1"/>
          <w:sz w:val="28"/>
          <w:szCs w:val="28"/>
          <w:lang w:val="ru-RU"/>
        </w:rPr>
        <w:t>й</w:t>
      </w:r>
      <w:r w:rsidRPr="00AD2D85">
        <w:rPr>
          <w:rFonts w:ascii="Times New Roman" w:hAnsi="Times New Roman" w:cs="Times New Roman"/>
          <w:b/>
          <w:bCs/>
          <w:color w:val="000000" w:themeColor="text1"/>
          <w:sz w:val="28"/>
          <w:szCs w:val="28"/>
          <w:lang w:val="ru-RU"/>
        </w:rPr>
        <w:t xml:space="preserve"> </w:t>
      </w:r>
      <w:r w:rsidR="0030448E" w:rsidRPr="00AD2D85">
        <w:rPr>
          <w:rFonts w:ascii="Times New Roman" w:hAnsi="Times New Roman" w:cs="Times New Roman"/>
          <w:b/>
          <w:bCs/>
          <w:color w:val="000000" w:themeColor="text1"/>
          <w:sz w:val="28"/>
          <w:szCs w:val="28"/>
          <w:lang w:val="ru-RU"/>
        </w:rPr>
        <w:t xml:space="preserve"> </w:t>
      </w:r>
      <w:r w:rsidRPr="00AD2D85">
        <w:rPr>
          <w:rFonts w:ascii="Times New Roman" w:hAnsi="Times New Roman" w:cs="Times New Roman"/>
          <w:b/>
          <w:bCs/>
          <w:color w:val="000000" w:themeColor="text1"/>
          <w:sz w:val="28"/>
          <w:szCs w:val="28"/>
          <w:lang w:val="ru-RU"/>
        </w:rPr>
        <w:t xml:space="preserve"> маркетинг</w:t>
      </w:r>
      <w:r w:rsidR="0030448E" w:rsidRPr="00AD2D85">
        <w:rPr>
          <w:rFonts w:ascii="Times New Roman" w:hAnsi="Times New Roman" w:cs="Times New Roman"/>
          <w:b/>
          <w:bCs/>
          <w:color w:val="000000" w:themeColor="text1"/>
          <w:sz w:val="28"/>
          <w:szCs w:val="28"/>
          <w:lang w:val="ru-RU"/>
        </w:rPr>
        <w:t>овой деятельности</w:t>
      </w:r>
    </w:p>
    <w:p w14:paraId="63919EBD" w14:textId="4692E94D" w:rsidR="00244DB3" w:rsidRPr="00AD2D85" w:rsidRDefault="00244DB3" w:rsidP="00BE7C12">
      <w:pPr>
        <w:tabs>
          <w:tab w:val="left" w:pos="540"/>
        </w:tabs>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SimSun" w:hAnsi="Times New Roman" w:cs="Times New Roman"/>
          <w:color w:val="000000" w:themeColor="text1"/>
          <w:sz w:val="28"/>
          <w:szCs w:val="28"/>
          <w:lang w:val="ru-RU" w:eastAsia="ar-SA"/>
        </w:rPr>
        <w:t>Постановка маркетинговых целей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Goals</w:t>
      </w:r>
      <w:r w:rsidRPr="00AD2D85">
        <w:rPr>
          <w:rFonts w:ascii="Times New Roman" w:eastAsia="SimSun" w:hAnsi="Times New Roman" w:cs="Times New Roman"/>
          <w:color w:val="000000" w:themeColor="text1"/>
          <w:sz w:val="28"/>
          <w:szCs w:val="28"/>
          <w:lang w:val="ru-RU" w:eastAsia="ar-SA"/>
        </w:rPr>
        <w:t>), понятие миссии (</w:t>
      </w:r>
      <w:r w:rsidRPr="00AD2D85">
        <w:rPr>
          <w:rFonts w:ascii="Times New Roman" w:eastAsia="SimSun" w:hAnsi="Times New Roman" w:cs="Times New Roman"/>
          <w:color w:val="000000" w:themeColor="text1"/>
          <w:sz w:val="28"/>
          <w:szCs w:val="28"/>
          <w:lang w:eastAsia="ar-SA"/>
        </w:rPr>
        <w:t>Mission</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Vision</w:t>
      </w:r>
      <w:r w:rsidRPr="00AD2D85">
        <w:rPr>
          <w:rFonts w:ascii="Times New Roman" w:eastAsia="SimSun" w:hAnsi="Times New Roman" w:cs="Times New Roman"/>
          <w:color w:val="000000" w:themeColor="text1"/>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AD2D85" w:rsidRDefault="00244DB3" w:rsidP="00BE7C12">
      <w:pPr>
        <w:tabs>
          <w:tab w:val="left" w:pos="540"/>
        </w:tabs>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SimSun" w:hAnsi="Times New Roman" w:cs="Times New Roman"/>
          <w:color w:val="000000" w:themeColor="text1"/>
          <w:sz w:val="28"/>
          <w:szCs w:val="28"/>
          <w:lang w:val="ru-RU" w:eastAsia="ar-SA"/>
        </w:rPr>
        <w:t>Ключевые факторы успеха (</w:t>
      </w:r>
      <w:r w:rsidRPr="00AD2D85">
        <w:rPr>
          <w:rFonts w:ascii="Times New Roman" w:eastAsia="SimSun" w:hAnsi="Times New Roman" w:cs="Times New Roman"/>
          <w:color w:val="000000" w:themeColor="text1"/>
          <w:sz w:val="28"/>
          <w:szCs w:val="28"/>
          <w:lang w:eastAsia="ar-SA"/>
        </w:rPr>
        <w:t>Key</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Success</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Factors</w:t>
      </w:r>
      <w:r w:rsidRPr="00AD2D85">
        <w:rPr>
          <w:rFonts w:ascii="Times New Roman" w:eastAsia="SimSun" w:hAnsi="Times New Roman" w:cs="Times New Roman"/>
          <w:color w:val="000000" w:themeColor="text1"/>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AD2D85">
        <w:rPr>
          <w:rFonts w:ascii="Times New Roman" w:eastAsia="SimSun" w:hAnsi="Times New Roman" w:cs="Times New Roman"/>
          <w:color w:val="000000" w:themeColor="text1"/>
          <w:sz w:val="28"/>
          <w:szCs w:val="28"/>
          <w:lang w:eastAsia="ar-SA"/>
        </w:rPr>
        <w:t>Michael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Porter</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eastAsia="ar-SA"/>
        </w:rPr>
        <w:t>s</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Model</w:t>
      </w:r>
      <w:r w:rsidRPr="00AD2D85">
        <w:rPr>
          <w:rFonts w:ascii="Times New Roman" w:eastAsia="SimSun" w:hAnsi="Times New Roman" w:cs="Times New Roman"/>
          <w:color w:val="000000" w:themeColor="text1"/>
          <w:sz w:val="28"/>
          <w:szCs w:val="28"/>
          <w:lang w:val="ru-RU" w:eastAsia="ar-SA"/>
        </w:rPr>
        <w:t xml:space="preserve">). </w:t>
      </w:r>
    </w:p>
    <w:p w14:paraId="4D6D93D8" w14:textId="71388DA6" w:rsidR="0006402E" w:rsidRPr="00AD2D85" w:rsidRDefault="00F84F51" w:rsidP="00BE7C12">
      <w:pPr>
        <w:shd w:val="clear" w:color="auto" w:fill="FFFFFF"/>
        <w:spacing w:after="0" w:line="360" w:lineRule="auto"/>
        <w:ind w:firstLine="567"/>
        <w:jc w:val="both"/>
        <w:rPr>
          <w:rFonts w:ascii="Times New Roman" w:eastAsia="Times New Roman" w:hAnsi="Times New Roman" w:cs="Times New Roman"/>
          <w:b/>
          <w:bCs/>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 xml:space="preserve">Организационные структуры </w:t>
      </w:r>
      <w:r w:rsidR="00DC2E02" w:rsidRPr="00AD2D85">
        <w:rPr>
          <w:rFonts w:ascii="Times New Roman" w:eastAsia="Times New Roman" w:hAnsi="Times New Roman" w:cs="Times New Roman"/>
          <w:color w:val="000000" w:themeColor="text1"/>
          <w:sz w:val="28"/>
          <w:szCs w:val="28"/>
          <w:lang w:val="ru-RU" w:eastAsia="ru-RU"/>
        </w:rPr>
        <w:t>международного маркетинга: принципы и форм.</w:t>
      </w:r>
    </w:p>
    <w:p w14:paraId="0D68037A" w14:textId="67E34878" w:rsidR="000F3709" w:rsidRPr="00AD2D85" w:rsidRDefault="000F3709" w:rsidP="00BE7C12">
      <w:pPr>
        <w:shd w:val="clear" w:color="auto" w:fill="FFFFFF"/>
        <w:spacing w:after="0" w:line="360" w:lineRule="auto"/>
        <w:ind w:firstLine="567"/>
        <w:jc w:val="both"/>
        <w:rPr>
          <w:rFonts w:ascii="Times New Roman" w:eastAsia="SimSun" w:hAnsi="Times New Roman" w:cs="Times New Roman"/>
          <w:b/>
          <w:bCs/>
          <w:color w:val="000000" w:themeColor="text1"/>
          <w:sz w:val="28"/>
          <w:szCs w:val="28"/>
          <w:lang w:val="ru-RU" w:eastAsia="ar-SA"/>
        </w:rPr>
      </w:pPr>
      <w:r w:rsidRPr="00AD2D85">
        <w:rPr>
          <w:rFonts w:ascii="Times New Roman" w:eastAsia="Times New Roman" w:hAnsi="Times New Roman" w:cs="Times New Roman"/>
          <w:b/>
          <w:bCs/>
          <w:color w:val="000000" w:themeColor="text1"/>
          <w:sz w:val="28"/>
          <w:szCs w:val="28"/>
          <w:lang w:val="ru-RU" w:eastAsia="ru-RU"/>
        </w:rPr>
        <w:lastRenderedPageBreak/>
        <w:t xml:space="preserve">Тема 4. </w:t>
      </w:r>
      <w:r w:rsidR="00932DD6" w:rsidRPr="00AD2D85">
        <w:rPr>
          <w:rFonts w:ascii="Times New Roman" w:eastAsia="SimSun" w:hAnsi="Times New Roman" w:cs="Times New Roman"/>
          <w:b/>
          <w:bCs/>
          <w:color w:val="000000" w:themeColor="text1"/>
          <w:sz w:val="28"/>
          <w:szCs w:val="28"/>
          <w:lang w:val="ru-RU" w:eastAsia="ar-SA"/>
        </w:rPr>
        <w:t>Маркетинговый инструмент</w:t>
      </w:r>
      <w:r w:rsidR="003D03B8" w:rsidRPr="00AD2D85">
        <w:rPr>
          <w:rFonts w:ascii="Times New Roman" w:eastAsia="SimSun" w:hAnsi="Times New Roman" w:cs="Times New Roman"/>
          <w:b/>
          <w:bCs/>
          <w:color w:val="000000" w:themeColor="text1"/>
          <w:sz w:val="28"/>
          <w:szCs w:val="28"/>
          <w:lang w:val="ru-RU" w:eastAsia="ar-SA"/>
        </w:rPr>
        <w:t>арий в управлении международной организацией</w:t>
      </w:r>
    </w:p>
    <w:p w14:paraId="202FAC14" w14:textId="7FCD9411" w:rsidR="00244DB3" w:rsidRPr="00AD2D85" w:rsidRDefault="004D619D" w:rsidP="00BE7C12">
      <w:pPr>
        <w:tabs>
          <w:tab w:val="left" w:pos="993"/>
        </w:tabs>
        <w:suppressAutoHyphens/>
        <w:autoSpaceDE w:val="0"/>
        <w:spacing w:after="0" w:line="360" w:lineRule="auto"/>
        <w:ind w:firstLine="567"/>
        <w:jc w:val="both"/>
        <w:rPr>
          <w:rFonts w:ascii="Times New Roman" w:eastAsia="Times New Roman" w:hAnsi="Times New Roman" w:cs="Times New Roman"/>
          <w:color w:val="000000" w:themeColor="text1"/>
          <w:sz w:val="28"/>
          <w:szCs w:val="28"/>
          <w:lang w:val="ru-RU" w:eastAsia="ru-RU"/>
        </w:rPr>
      </w:pPr>
      <w:r w:rsidRPr="00AD2D85">
        <w:rPr>
          <w:rFonts w:ascii="Times New Roman" w:eastAsia="SimSun" w:hAnsi="Times New Roman" w:cs="Times New Roman"/>
          <w:color w:val="000000" w:themeColor="text1"/>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val="ru-RU" w:eastAsia="ar-SA"/>
        </w:rPr>
        <w:t>Специфика глобального финансового продукта (</w:t>
      </w:r>
      <w:r w:rsidR="00244DB3" w:rsidRPr="00AD2D85">
        <w:rPr>
          <w:rFonts w:ascii="Times New Roman" w:eastAsia="SimSun" w:hAnsi="Times New Roman" w:cs="Times New Roman"/>
          <w:color w:val="000000" w:themeColor="text1"/>
          <w:sz w:val="28"/>
          <w:szCs w:val="28"/>
          <w:lang w:eastAsia="ar-SA"/>
        </w:rPr>
        <w:t>Global</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product</w:t>
      </w:r>
      <w:r w:rsidR="00244DB3" w:rsidRPr="00AD2D85">
        <w:rPr>
          <w:rFonts w:ascii="Times New Roman" w:eastAsia="SimSun" w:hAnsi="Times New Roman" w:cs="Times New Roman"/>
          <w:color w:val="000000" w:themeColor="text1"/>
          <w:sz w:val="28"/>
          <w:szCs w:val="28"/>
          <w:lang w:val="ru-RU" w:eastAsia="ar-SA"/>
        </w:rPr>
        <w:t xml:space="preserve">).  Разработка и управление финансовым ассортиментом. </w:t>
      </w:r>
      <w:r w:rsidR="00244DB3" w:rsidRPr="00AD2D85">
        <w:rPr>
          <w:rFonts w:ascii="Times New Roman" w:hAnsi="Times New Roman" w:cs="Times New Roman"/>
          <w:color w:val="000000" w:themeColor="text1"/>
          <w:sz w:val="28"/>
          <w:szCs w:val="28"/>
          <w:shd w:val="clear" w:color="auto" w:fill="FFFFFF"/>
          <w:lang w:val="ru-RU"/>
        </w:rPr>
        <w:t xml:space="preserve">Стандартизация и адаптация товара в международном маркетинге. </w:t>
      </w:r>
      <w:r w:rsidR="00244DB3" w:rsidRPr="00AD2D85">
        <w:rPr>
          <w:rFonts w:ascii="Times New Roman" w:eastAsia="SimSun" w:hAnsi="Times New Roman" w:cs="Times New Roman"/>
          <w:color w:val="000000" w:themeColor="text1"/>
          <w:sz w:val="28"/>
          <w:szCs w:val="28"/>
          <w:lang w:val="ru-RU" w:eastAsia="ar-SA"/>
        </w:rPr>
        <w:t>Жизненный цикл продукта (</w:t>
      </w:r>
      <w:r w:rsidR="00244DB3" w:rsidRPr="00AD2D85">
        <w:rPr>
          <w:rFonts w:ascii="Times New Roman" w:eastAsia="SimSun" w:hAnsi="Times New Roman" w:cs="Times New Roman"/>
          <w:color w:val="000000" w:themeColor="text1"/>
          <w:sz w:val="28"/>
          <w:szCs w:val="28"/>
          <w:lang w:eastAsia="ar-SA"/>
        </w:rPr>
        <w:t>Product</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Life</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Cycle</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Times New Roman" w:hAnsi="Times New Roman" w:cs="Times New Roman"/>
          <w:color w:val="000000" w:themeColor="text1"/>
          <w:sz w:val="28"/>
          <w:szCs w:val="28"/>
          <w:lang w:val="ru-RU" w:eastAsia="ru-RU"/>
        </w:rPr>
        <w:t xml:space="preserve">Особенности </w:t>
      </w:r>
      <w:r w:rsidR="001633F9" w:rsidRPr="00AD2D85">
        <w:rPr>
          <w:rFonts w:ascii="Times New Roman" w:eastAsia="Times New Roman" w:hAnsi="Times New Roman" w:cs="Times New Roman"/>
          <w:color w:val="000000" w:themeColor="text1"/>
          <w:sz w:val="28"/>
          <w:szCs w:val="28"/>
          <w:lang w:val="ru-RU" w:eastAsia="ru-RU"/>
        </w:rPr>
        <w:t xml:space="preserve">комплекса </w:t>
      </w:r>
      <w:r w:rsidR="00244DB3" w:rsidRPr="00AD2D85">
        <w:rPr>
          <w:rFonts w:ascii="Times New Roman" w:eastAsia="Times New Roman" w:hAnsi="Times New Roman" w:cs="Times New Roman"/>
          <w:color w:val="000000" w:themeColor="text1"/>
          <w:sz w:val="28"/>
          <w:szCs w:val="28"/>
          <w:lang w:val="ru-RU" w:eastAsia="ru-RU"/>
        </w:rPr>
        <w:t>международного маркетинга услуг</w:t>
      </w:r>
      <w:r w:rsidR="001633F9" w:rsidRPr="00AD2D85">
        <w:rPr>
          <w:rFonts w:ascii="Times New Roman" w:eastAsia="Times New Roman" w:hAnsi="Times New Roman" w:cs="Times New Roman"/>
          <w:color w:val="000000" w:themeColor="text1"/>
          <w:sz w:val="28"/>
          <w:szCs w:val="28"/>
          <w:lang w:val="ru-RU" w:eastAsia="ru-RU"/>
        </w:rPr>
        <w:t xml:space="preserve">. </w:t>
      </w:r>
    </w:p>
    <w:p w14:paraId="30E42024" w14:textId="232D0342" w:rsidR="00244DB3" w:rsidRPr="00AD2D85" w:rsidRDefault="00244DB3" w:rsidP="00BE7C12">
      <w:pPr>
        <w:shd w:val="clear" w:color="auto" w:fill="FFFFFF"/>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Times New Roman" w:hAnsi="Times New Roman" w:cs="Times New Roman"/>
          <w:color w:val="000000" w:themeColor="text1"/>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eastAsia="ar-SA"/>
        </w:rPr>
        <w:t>Global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Pricing</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Times New Roman" w:hAnsi="Times New Roman" w:cs="Times New Roman"/>
          <w:color w:val="000000" w:themeColor="text1"/>
          <w:sz w:val="28"/>
          <w:szCs w:val="28"/>
          <w:lang w:val="ru-RU" w:eastAsia="ru-RU"/>
        </w:rPr>
        <w:t xml:space="preserve"> Формирование экспортных цен в условиях конкуренции. </w:t>
      </w:r>
      <w:r w:rsidR="00C03878" w:rsidRPr="00AD2D85">
        <w:rPr>
          <w:rFonts w:ascii="Times New Roman" w:eastAsia="Times New Roman" w:hAnsi="Times New Roman" w:cs="Times New Roman"/>
          <w:color w:val="000000" w:themeColor="text1"/>
          <w:sz w:val="28"/>
          <w:szCs w:val="28"/>
          <w:lang w:val="ru-RU" w:eastAsia="ru-RU"/>
        </w:rPr>
        <w:t>Международные ценовые стратегии.</w:t>
      </w:r>
      <w:r w:rsidR="0006402E" w:rsidRPr="00AD2D85">
        <w:rPr>
          <w:rFonts w:ascii="Times New Roman" w:eastAsia="Times New Roman" w:hAnsi="Times New Roman" w:cs="Times New Roman"/>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w:t>
      </w:r>
      <w:r w:rsidR="0006402E" w:rsidRPr="00AD2D85">
        <w:rPr>
          <w:rFonts w:ascii="Times New Roman" w:eastAsia="TimesNewRomanPSMT" w:hAnsi="Times New Roman"/>
          <w:sz w:val="28"/>
          <w:szCs w:val="28"/>
          <w:lang w:val="ru-RU" w:eastAsia="ru-RU"/>
        </w:rPr>
        <w:t xml:space="preserve">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 </w:t>
      </w:r>
      <w:r w:rsidRPr="00AD2D85">
        <w:rPr>
          <w:rFonts w:ascii="Times New Roman" w:eastAsia="Times New Roman" w:hAnsi="Times New Roman" w:cs="Times New Roman"/>
          <w:color w:val="000000" w:themeColor="text1"/>
          <w:sz w:val="28"/>
          <w:szCs w:val="28"/>
          <w:lang w:val="ru-RU" w:eastAsia="ru-RU"/>
        </w:rPr>
        <w:t xml:space="preserve">Интегрированная логистика в международном маркетинге. </w:t>
      </w:r>
      <w:r w:rsidRPr="00AD2D85">
        <w:rPr>
          <w:rFonts w:ascii="Times New Roman" w:eastAsia="SimSun" w:hAnsi="Times New Roman" w:cs="Times New Roman"/>
          <w:color w:val="000000" w:themeColor="text1"/>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AD2D85">
        <w:rPr>
          <w:rFonts w:ascii="Times New Roman" w:eastAsia="SimSun" w:hAnsi="Times New Roman" w:cs="Times New Roman"/>
          <w:color w:val="000000" w:themeColor="text1"/>
          <w:sz w:val="28"/>
          <w:szCs w:val="28"/>
          <w:lang w:val="ru-RU" w:eastAsia="ar-SA"/>
        </w:rPr>
        <w:t xml:space="preserve">. </w:t>
      </w:r>
      <w:r w:rsidR="00B36A70"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Times New Roman" w:hAnsi="Times New Roman" w:cs="Times New Roman"/>
          <w:color w:val="000000" w:themeColor="text1"/>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w:t>
      </w:r>
      <w:proofErr w:type="spellStart"/>
      <w:r w:rsidRPr="00AD2D85">
        <w:rPr>
          <w:rFonts w:ascii="Times New Roman" w:eastAsia="Times New Roman" w:hAnsi="Times New Roman" w:cs="Times New Roman"/>
          <w:color w:val="000000" w:themeColor="text1"/>
          <w:sz w:val="28"/>
          <w:szCs w:val="28"/>
          <w:lang w:val="ru-RU" w:eastAsia="ru-RU"/>
        </w:rPr>
        <w:t>директ</w:t>
      </w:r>
      <w:proofErr w:type="spellEnd"/>
      <w:r w:rsidRPr="00AD2D85">
        <w:rPr>
          <w:rFonts w:ascii="Times New Roman" w:eastAsia="Times New Roman" w:hAnsi="Times New Roman" w:cs="Times New Roman"/>
          <w:color w:val="000000" w:themeColor="text1"/>
          <w:sz w:val="28"/>
          <w:szCs w:val="28"/>
          <w:lang w:val="ru-RU" w:eastAsia="ru-RU"/>
        </w:rPr>
        <w:t xml:space="preserve">-маркетинг в международном маркетинге. Личные продажи и национальные стили делового общения. </w:t>
      </w:r>
      <w:r w:rsidRPr="00AD2D85">
        <w:rPr>
          <w:rFonts w:ascii="Times New Roman" w:eastAsia="SimSun" w:hAnsi="Times New Roman" w:cs="Times New Roman"/>
          <w:color w:val="000000" w:themeColor="text1"/>
          <w:sz w:val="28"/>
          <w:szCs w:val="28"/>
          <w:lang w:val="ru-RU" w:eastAsia="ar-SA"/>
        </w:rPr>
        <w:t>Интегрированные маркетинговые коммуникации (</w:t>
      </w:r>
      <w:r w:rsidRPr="00AD2D85">
        <w:rPr>
          <w:rFonts w:ascii="Times New Roman" w:eastAsia="SimSun" w:hAnsi="Times New Roman" w:cs="Times New Roman"/>
          <w:color w:val="000000" w:themeColor="text1"/>
          <w:sz w:val="28"/>
          <w:szCs w:val="28"/>
          <w:lang w:eastAsia="ar-SA"/>
        </w:rPr>
        <w:t>Integrated</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Communications</w:t>
      </w:r>
      <w:r w:rsidRPr="00AD2D85">
        <w:rPr>
          <w:rFonts w:ascii="Times New Roman" w:eastAsia="SimSun" w:hAnsi="Times New Roman" w:cs="Times New Roman"/>
          <w:color w:val="000000" w:themeColor="text1"/>
          <w:sz w:val="28"/>
          <w:szCs w:val="28"/>
          <w:lang w:val="ru-RU" w:eastAsia="ar-SA"/>
        </w:rPr>
        <w:t>), основные принципы и современные подходы к их формированию. Международная рекламная деятельность (</w:t>
      </w:r>
      <w:r w:rsidRPr="00AD2D85">
        <w:rPr>
          <w:rFonts w:ascii="Times New Roman" w:eastAsia="SimSun" w:hAnsi="Times New Roman" w:cs="Times New Roman"/>
          <w:color w:val="000000" w:themeColor="text1"/>
          <w:sz w:val="28"/>
          <w:szCs w:val="28"/>
          <w:lang w:eastAsia="ar-SA"/>
        </w:rPr>
        <w:t>International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Advertising</w:t>
      </w:r>
      <w:r w:rsidRPr="00AD2D85">
        <w:rPr>
          <w:rFonts w:ascii="Times New Roman" w:eastAsia="SimSun" w:hAnsi="Times New Roman" w:cs="Times New Roman"/>
          <w:color w:val="000000" w:themeColor="text1"/>
          <w:sz w:val="28"/>
          <w:szCs w:val="28"/>
          <w:lang w:val="ru-RU" w:eastAsia="ar-SA"/>
        </w:rPr>
        <w:t>), прямой маркетинг (</w:t>
      </w:r>
      <w:r w:rsidRPr="00AD2D85">
        <w:rPr>
          <w:rFonts w:ascii="Times New Roman" w:eastAsia="SimSun" w:hAnsi="Times New Roman" w:cs="Times New Roman"/>
          <w:color w:val="000000" w:themeColor="text1"/>
          <w:sz w:val="28"/>
          <w:szCs w:val="28"/>
          <w:lang w:eastAsia="ar-SA"/>
        </w:rPr>
        <w:t>Direct</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система связи с общественностью (</w:t>
      </w:r>
      <w:r w:rsidRPr="00AD2D85">
        <w:rPr>
          <w:rFonts w:ascii="Times New Roman" w:eastAsia="SimSun" w:hAnsi="Times New Roman" w:cs="Times New Roman"/>
          <w:color w:val="000000" w:themeColor="text1"/>
          <w:sz w:val="28"/>
          <w:szCs w:val="28"/>
          <w:lang w:eastAsia="ar-SA"/>
        </w:rPr>
        <w:t>Public</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Relations</w:t>
      </w:r>
      <w:r w:rsidRPr="00AD2D85">
        <w:rPr>
          <w:rFonts w:ascii="Times New Roman" w:eastAsia="SimSun" w:hAnsi="Times New Roman" w:cs="Times New Roman"/>
          <w:color w:val="000000" w:themeColor="text1"/>
          <w:sz w:val="28"/>
          <w:szCs w:val="28"/>
          <w:lang w:val="ru-RU" w:eastAsia="ar-SA"/>
        </w:rPr>
        <w:t xml:space="preserve">). Особенности цифровых каналов продвижения и продаж на </w:t>
      </w:r>
      <w:r w:rsidRPr="00AD2D85">
        <w:rPr>
          <w:rFonts w:ascii="Times New Roman" w:eastAsia="SimSun" w:hAnsi="Times New Roman" w:cs="Times New Roman"/>
          <w:color w:val="000000" w:themeColor="text1"/>
          <w:sz w:val="28"/>
          <w:szCs w:val="28"/>
          <w:lang w:val="ru-RU" w:eastAsia="ar-SA"/>
        </w:rPr>
        <w:lastRenderedPageBreak/>
        <w:t>международном рынке</w:t>
      </w:r>
      <w:r w:rsidR="00EE7A0C"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val="ru-RU" w:eastAsia="ar-SA"/>
        </w:rPr>
        <w:t xml:space="preserve"> Международные бренды: стратегии и оценки на международных финансовых рынках. </w:t>
      </w:r>
    </w:p>
    <w:p w14:paraId="5E40FACE" w14:textId="77777777" w:rsidR="00B87EF8" w:rsidRDefault="00B87EF8" w:rsidP="00BE7C12">
      <w:pPr>
        <w:tabs>
          <w:tab w:val="center" w:pos="4680"/>
        </w:tabs>
        <w:spacing w:after="0" w:line="360" w:lineRule="auto"/>
        <w:jc w:val="both"/>
        <w:rPr>
          <w:rFonts w:ascii="Times New Roman" w:hAnsi="Times New Roman" w:cs="Times New Roman"/>
          <w:color w:val="000000" w:themeColor="text1"/>
          <w:sz w:val="28"/>
          <w:szCs w:val="28"/>
          <w:lang w:val="ru-RU"/>
        </w:rPr>
      </w:pPr>
    </w:p>
    <w:p w14:paraId="38DE6680" w14:textId="10566A84" w:rsidR="00547F9F" w:rsidRPr="00AD2D85" w:rsidRDefault="00AA04D9" w:rsidP="00BE7C12">
      <w:pPr>
        <w:tabs>
          <w:tab w:val="center" w:pos="4680"/>
        </w:tabs>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color w:val="000000" w:themeColor="text1"/>
          <w:sz w:val="28"/>
          <w:szCs w:val="28"/>
          <w:lang w:val="ru-RU"/>
        </w:rPr>
        <w:t xml:space="preserve"> </w:t>
      </w:r>
      <w:r w:rsidR="00547F9F" w:rsidRPr="00AD2D85">
        <w:rPr>
          <w:rFonts w:ascii="Times New Roman" w:hAnsi="Times New Roman" w:cs="Times New Roman"/>
          <w:b/>
          <w:bCs/>
          <w:color w:val="000000" w:themeColor="text1"/>
          <w:sz w:val="28"/>
          <w:szCs w:val="28"/>
          <w:lang w:val="ru-RU"/>
        </w:rPr>
        <w:t>5.2. Учебно-тематический план</w:t>
      </w:r>
    </w:p>
    <w:p w14:paraId="19058C03" w14:textId="67F9063F" w:rsidR="00BD061D" w:rsidRPr="00AD2D85" w:rsidRDefault="00BD061D" w:rsidP="00BE7C12">
      <w:pPr>
        <w:keepNext/>
        <w:spacing w:after="0" w:line="360" w:lineRule="auto"/>
        <w:jc w:val="right"/>
        <w:rPr>
          <w:rFonts w:ascii="Times New Roman" w:hAnsi="Times New Roman" w:cs="Times New Roman"/>
          <w:iCs/>
          <w:color w:val="000000" w:themeColor="text1"/>
          <w:sz w:val="26"/>
          <w:szCs w:val="26"/>
          <w:lang w:val="ru-RU" w:eastAsia="ru-RU"/>
        </w:rPr>
      </w:pPr>
      <w:r w:rsidRPr="00AD2D85">
        <w:rPr>
          <w:rFonts w:ascii="Times New Roman" w:hAnsi="Times New Roman" w:cs="Times New Roman"/>
          <w:color w:val="000000" w:themeColor="text1"/>
          <w:sz w:val="28"/>
          <w:szCs w:val="28"/>
          <w:lang w:val="ru-RU"/>
        </w:rPr>
        <w:t xml:space="preserve">Таблица </w:t>
      </w:r>
      <w:r w:rsidR="00501D62" w:rsidRPr="00AD2D85">
        <w:rPr>
          <w:rFonts w:ascii="Times New Roman" w:hAnsi="Times New Roman" w:cs="Times New Roman"/>
          <w:color w:val="000000" w:themeColor="text1"/>
          <w:sz w:val="28"/>
          <w:szCs w:val="28"/>
          <w:lang w:val="ru-RU"/>
        </w:rPr>
        <w:t>2.</w:t>
      </w:r>
    </w:p>
    <w:tbl>
      <w:tblPr>
        <w:tblW w:w="9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526"/>
        <w:gridCol w:w="992"/>
        <w:gridCol w:w="992"/>
        <w:gridCol w:w="709"/>
        <w:gridCol w:w="1418"/>
        <w:gridCol w:w="1134"/>
        <w:gridCol w:w="2148"/>
      </w:tblGrid>
      <w:tr w:rsidR="0006607D" w:rsidRPr="00AD2D85" w14:paraId="22535A1B" w14:textId="77777777" w:rsidTr="00BE7C12">
        <w:trPr>
          <w:cantSplit/>
          <w:trHeight w:val="301"/>
        </w:trPr>
        <w:tc>
          <w:tcPr>
            <w:tcW w:w="560" w:type="dxa"/>
            <w:vMerge w:val="restart"/>
          </w:tcPr>
          <w:p w14:paraId="04D90365"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b/>
                <w:bCs/>
                <w:color w:val="000000" w:themeColor="text1"/>
                <w:sz w:val="24"/>
                <w:szCs w:val="24"/>
                <w:lang w:val="ru-RU"/>
              </w:rPr>
            </w:pPr>
          </w:p>
          <w:p w14:paraId="1463E4EE"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b/>
                <w:color w:val="000000" w:themeColor="text1"/>
                <w:sz w:val="24"/>
                <w:szCs w:val="24"/>
                <w:lang w:val="ru-RU"/>
              </w:rPr>
            </w:pPr>
          </w:p>
        </w:tc>
        <w:tc>
          <w:tcPr>
            <w:tcW w:w="1526" w:type="dxa"/>
            <w:vMerge w:val="restart"/>
          </w:tcPr>
          <w:p w14:paraId="57522A8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color w:val="000000" w:themeColor="text1"/>
                <w:sz w:val="24"/>
                <w:szCs w:val="24"/>
                <w:lang w:val="ru-RU"/>
              </w:rPr>
            </w:pPr>
            <w:r w:rsidRPr="00AD2D85">
              <w:rPr>
                <w:rFonts w:ascii="Times New Roman" w:hAnsi="Times New Roman" w:cs="Times New Roman"/>
                <w:b/>
                <w:bCs/>
                <w:color w:val="000000" w:themeColor="text1"/>
                <w:sz w:val="24"/>
                <w:szCs w:val="24"/>
                <w:lang w:val="ru-RU"/>
              </w:rPr>
              <w:t>Наименование темы (раздела) дисциплины</w:t>
            </w:r>
          </w:p>
        </w:tc>
        <w:tc>
          <w:tcPr>
            <w:tcW w:w="992" w:type="dxa"/>
          </w:tcPr>
          <w:p w14:paraId="063602A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p>
        </w:tc>
        <w:tc>
          <w:tcPr>
            <w:tcW w:w="4253" w:type="dxa"/>
            <w:gridSpan w:val="4"/>
          </w:tcPr>
          <w:p w14:paraId="6110FF22"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Трудоемкость в часах</w:t>
            </w:r>
          </w:p>
        </w:tc>
        <w:tc>
          <w:tcPr>
            <w:tcW w:w="2148" w:type="dxa"/>
            <w:vMerge w:val="restart"/>
          </w:tcPr>
          <w:p w14:paraId="6418B136" w14:textId="77777777" w:rsidR="00BD061D" w:rsidRPr="00AD2D85" w:rsidRDefault="00BD061D" w:rsidP="00875644">
            <w:pPr>
              <w:tabs>
                <w:tab w:val="right" w:pos="851"/>
                <w:tab w:val="left" w:pos="5571"/>
              </w:tabs>
              <w:spacing w:after="0" w:line="240" w:lineRule="auto"/>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Формы текущего контроля успеваемости</w:t>
            </w:r>
          </w:p>
        </w:tc>
      </w:tr>
      <w:tr w:rsidR="0006607D" w:rsidRPr="00AD2D85" w14:paraId="1164575F" w14:textId="77777777" w:rsidTr="00BE7C12">
        <w:trPr>
          <w:cantSplit/>
          <w:trHeight w:val="301"/>
        </w:trPr>
        <w:tc>
          <w:tcPr>
            <w:tcW w:w="560" w:type="dxa"/>
            <w:vMerge/>
          </w:tcPr>
          <w:p w14:paraId="72B49074"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vMerge/>
          </w:tcPr>
          <w:p w14:paraId="1416996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vMerge w:val="restart"/>
          </w:tcPr>
          <w:p w14:paraId="420776DB" w14:textId="77777777" w:rsidR="00BD061D" w:rsidRPr="00AD2D85" w:rsidRDefault="00BD061D" w:rsidP="00BE7C12">
            <w:pPr>
              <w:keepNext/>
              <w:tabs>
                <w:tab w:val="right" w:pos="851"/>
                <w:tab w:val="left" w:pos="5571"/>
              </w:tabs>
              <w:spacing w:after="0" w:line="240" w:lineRule="auto"/>
              <w:jc w:val="both"/>
              <w:outlineLvl w:val="3"/>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Всего</w:t>
            </w:r>
          </w:p>
        </w:tc>
        <w:tc>
          <w:tcPr>
            <w:tcW w:w="3119" w:type="dxa"/>
            <w:gridSpan w:val="3"/>
          </w:tcPr>
          <w:p w14:paraId="33678E1F" w14:textId="7278B587" w:rsidR="00BD061D" w:rsidRPr="00AD2D85" w:rsidRDefault="00B87EF8"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r>
              <w:rPr>
                <w:rFonts w:ascii="Times New Roman" w:hAnsi="Times New Roman" w:cs="Times New Roman"/>
                <w:b/>
                <w:bCs/>
                <w:color w:val="000000" w:themeColor="text1"/>
                <w:sz w:val="24"/>
                <w:szCs w:val="24"/>
                <w:lang w:val="ru-RU"/>
              </w:rPr>
              <w:t>*</w:t>
            </w:r>
            <w:r w:rsidR="00BD061D" w:rsidRPr="00AD2D85">
              <w:rPr>
                <w:rFonts w:ascii="Times New Roman" w:hAnsi="Times New Roman" w:cs="Times New Roman"/>
                <w:b/>
                <w:bCs/>
                <w:color w:val="000000" w:themeColor="text1"/>
                <w:sz w:val="24"/>
                <w:szCs w:val="24"/>
                <w:lang w:val="ru-RU"/>
              </w:rPr>
              <w:t>Контактная работа - Аудиторная работа</w:t>
            </w:r>
          </w:p>
        </w:tc>
        <w:tc>
          <w:tcPr>
            <w:tcW w:w="1134" w:type="dxa"/>
            <w:vMerge w:val="restart"/>
          </w:tcPr>
          <w:p w14:paraId="26C3F795" w14:textId="04FA4C5D" w:rsidR="00BD061D" w:rsidRPr="00AD2D85" w:rsidRDefault="00BE7C12" w:rsidP="00BE7C12">
            <w:pPr>
              <w:tabs>
                <w:tab w:val="right" w:pos="851"/>
                <w:tab w:val="left" w:pos="5571"/>
              </w:tabs>
              <w:spacing w:after="0" w:line="240" w:lineRule="auto"/>
              <w:jc w:val="both"/>
              <w:rPr>
                <w:rFonts w:ascii="Times New Roman" w:hAnsi="Times New Roman" w:cs="Times New Roman"/>
                <w:b/>
                <w:color w:val="000000" w:themeColor="text1"/>
                <w:sz w:val="24"/>
                <w:szCs w:val="24"/>
                <w:lang w:val="ru-RU"/>
              </w:rPr>
            </w:pPr>
            <w:r w:rsidRPr="00AD2D85">
              <w:rPr>
                <w:rFonts w:ascii="Times New Roman" w:hAnsi="Times New Roman" w:cs="Times New Roman"/>
                <w:b/>
                <w:bCs/>
                <w:color w:val="000000" w:themeColor="text1"/>
                <w:sz w:val="24"/>
                <w:szCs w:val="24"/>
                <w:lang w:val="ru-RU"/>
              </w:rPr>
              <w:t>Самостоятельная рабо</w:t>
            </w:r>
            <w:r w:rsidR="00BD061D" w:rsidRPr="00AD2D85">
              <w:rPr>
                <w:rFonts w:ascii="Times New Roman" w:hAnsi="Times New Roman" w:cs="Times New Roman"/>
                <w:b/>
                <w:bCs/>
                <w:color w:val="000000" w:themeColor="text1"/>
                <w:sz w:val="24"/>
                <w:szCs w:val="24"/>
                <w:lang w:val="ru-RU"/>
              </w:rPr>
              <w:t>та</w:t>
            </w:r>
          </w:p>
        </w:tc>
        <w:tc>
          <w:tcPr>
            <w:tcW w:w="2148" w:type="dxa"/>
            <w:vMerge/>
          </w:tcPr>
          <w:p w14:paraId="46FDCB12"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BE7C12" w:rsidRPr="00AD2D85" w14:paraId="4B02E99B" w14:textId="77777777" w:rsidTr="00BE7C12">
        <w:trPr>
          <w:cantSplit/>
          <w:trHeight w:val="1499"/>
        </w:trPr>
        <w:tc>
          <w:tcPr>
            <w:tcW w:w="560" w:type="dxa"/>
            <w:vMerge/>
          </w:tcPr>
          <w:p w14:paraId="51788538"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vMerge/>
          </w:tcPr>
          <w:p w14:paraId="179B878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vMerge/>
          </w:tcPr>
          <w:p w14:paraId="44AB9CF0"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tcPr>
          <w:p w14:paraId="06B07AEF"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Общая</w:t>
            </w:r>
          </w:p>
        </w:tc>
        <w:tc>
          <w:tcPr>
            <w:tcW w:w="709" w:type="dxa"/>
          </w:tcPr>
          <w:p w14:paraId="3B68CAD6"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Лекции</w:t>
            </w:r>
          </w:p>
        </w:tc>
        <w:tc>
          <w:tcPr>
            <w:tcW w:w="1418" w:type="dxa"/>
          </w:tcPr>
          <w:p w14:paraId="3E3A4D6F" w14:textId="73B27A47" w:rsidR="00BD061D" w:rsidRPr="00AD2D85" w:rsidRDefault="00BE7C12" w:rsidP="00BE7C12">
            <w:pPr>
              <w:tabs>
                <w:tab w:val="right" w:pos="1040"/>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Семинары, </w:t>
            </w:r>
            <w:proofErr w:type="spellStart"/>
            <w:r w:rsidRPr="00AD2D85">
              <w:rPr>
                <w:rFonts w:ascii="Times New Roman" w:hAnsi="Times New Roman" w:cs="Times New Roman"/>
                <w:color w:val="000000" w:themeColor="text1"/>
                <w:sz w:val="24"/>
                <w:szCs w:val="24"/>
                <w:lang w:val="ru-RU"/>
              </w:rPr>
              <w:t>практ</w:t>
            </w:r>
            <w:proofErr w:type="spellEnd"/>
            <w:r w:rsidRPr="00AD2D85">
              <w:rPr>
                <w:rFonts w:ascii="Times New Roman" w:hAnsi="Times New Roman" w:cs="Times New Roman"/>
                <w:color w:val="000000" w:themeColor="text1"/>
                <w:sz w:val="24"/>
                <w:szCs w:val="24"/>
                <w:lang w:val="ru-RU"/>
              </w:rPr>
              <w:t>. заня</w:t>
            </w:r>
            <w:r w:rsidR="00BD061D" w:rsidRPr="00AD2D85">
              <w:rPr>
                <w:rFonts w:ascii="Times New Roman" w:hAnsi="Times New Roman" w:cs="Times New Roman"/>
                <w:color w:val="000000" w:themeColor="text1"/>
                <w:sz w:val="24"/>
                <w:szCs w:val="24"/>
                <w:lang w:val="ru-RU"/>
              </w:rPr>
              <w:t>тия</w:t>
            </w:r>
          </w:p>
          <w:p w14:paraId="5DB95F0F"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strike/>
                <w:color w:val="000000" w:themeColor="text1"/>
                <w:sz w:val="24"/>
                <w:szCs w:val="24"/>
                <w:lang w:val="ru-RU"/>
              </w:rPr>
            </w:pPr>
            <w:r w:rsidRPr="00AD2D85">
              <w:rPr>
                <w:rFonts w:ascii="Times New Roman" w:hAnsi="Times New Roman" w:cs="Times New Roman"/>
                <w:strike/>
                <w:color w:val="000000" w:themeColor="text1"/>
                <w:sz w:val="24"/>
                <w:szCs w:val="24"/>
                <w:lang w:val="ru-RU"/>
              </w:rPr>
              <w:t xml:space="preserve"> </w:t>
            </w:r>
          </w:p>
        </w:tc>
        <w:tc>
          <w:tcPr>
            <w:tcW w:w="1134" w:type="dxa"/>
            <w:vMerge/>
          </w:tcPr>
          <w:p w14:paraId="2B80A41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strike/>
                <w:color w:val="000000" w:themeColor="text1"/>
                <w:sz w:val="24"/>
                <w:szCs w:val="24"/>
                <w:lang w:val="ru-RU"/>
              </w:rPr>
            </w:pPr>
          </w:p>
        </w:tc>
        <w:tc>
          <w:tcPr>
            <w:tcW w:w="2148" w:type="dxa"/>
            <w:vMerge/>
          </w:tcPr>
          <w:p w14:paraId="0123871C"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BE7C12" w:rsidRPr="009B28AA" w14:paraId="783CB5EE" w14:textId="77777777" w:rsidTr="00BE7C12">
        <w:trPr>
          <w:trHeight w:val="1052"/>
        </w:trPr>
        <w:tc>
          <w:tcPr>
            <w:tcW w:w="560" w:type="dxa"/>
          </w:tcPr>
          <w:p w14:paraId="49C8AE22"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w:t>
            </w:r>
          </w:p>
        </w:tc>
        <w:tc>
          <w:tcPr>
            <w:tcW w:w="1526" w:type="dxa"/>
          </w:tcPr>
          <w:p w14:paraId="32CD36F4" w14:textId="77777777" w:rsidR="00BD061D" w:rsidRPr="00AD2D85" w:rsidRDefault="00BD061D" w:rsidP="00BE7C12">
            <w:pPr>
              <w:keepNext/>
              <w:tabs>
                <w:tab w:val="center" w:pos="4535"/>
                <w:tab w:val="left" w:pos="5571"/>
                <w:tab w:val="left" w:pos="8820"/>
              </w:tabs>
              <w:suppressAutoHyphens/>
              <w:spacing w:after="0" w:line="240" w:lineRule="auto"/>
              <w:outlineLvl w:val="0"/>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1. </w:t>
            </w:r>
            <w:r w:rsidRPr="00AD2D85">
              <w:rPr>
                <w:rFonts w:ascii="Times New Roman" w:hAnsi="Times New Roman" w:cs="Times New Roman"/>
                <w:bCs/>
                <w:color w:val="000000" w:themeColor="text1"/>
                <w:sz w:val="24"/>
                <w:szCs w:val="24"/>
                <w:lang w:val="ru-RU"/>
              </w:rPr>
              <w:t xml:space="preserve"> Концепции международного маркетинга</w:t>
            </w:r>
          </w:p>
          <w:p w14:paraId="05C1F800" w14:textId="77777777" w:rsidR="00BD061D" w:rsidRPr="00AD2D85" w:rsidRDefault="00BD061D" w:rsidP="00BE7C12">
            <w:pPr>
              <w:keepNext/>
              <w:tabs>
                <w:tab w:val="center" w:pos="4472"/>
                <w:tab w:val="left" w:pos="5571"/>
                <w:tab w:val="left" w:pos="8820"/>
              </w:tabs>
              <w:suppressAutoHyphens/>
              <w:spacing w:after="0" w:line="240" w:lineRule="auto"/>
              <w:jc w:val="both"/>
              <w:outlineLvl w:val="0"/>
              <w:rPr>
                <w:rFonts w:ascii="Times New Roman" w:hAnsi="Times New Roman" w:cs="Times New Roman"/>
                <w:color w:val="000000" w:themeColor="text1"/>
                <w:sz w:val="24"/>
                <w:szCs w:val="24"/>
                <w:lang w:val="ru-RU"/>
              </w:rPr>
            </w:pPr>
          </w:p>
        </w:tc>
        <w:tc>
          <w:tcPr>
            <w:tcW w:w="992" w:type="dxa"/>
            <w:vAlign w:val="center"/>
          </w:tcPr>
          <w:p w14:paraId="7D53C4CE" w14:textId="0F33C54D"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30</w:t>
            </w:r>
          </w:p>
        </w:tc>
        <w:tc>
          <w:tcPr>
            <w:tcW w:w="992" w:type="dxa"/>
            <w:vAlign w:val="center"/>
          </w:tcPr>
          <w:p w14:paraId="11B20481" w14:textId="084ED2BD"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4</w:t>
            </w:r>
          </w:p>
        </w:tc>
        <w:tc>
          <w:tcPr>
            <w:tcW w:w="709" w:type="dxa"/>
            <w:vAlign w:val="center"/>
          </w:tcPr>
          <w:p w14:paraId="75639177"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07D082D0"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65370D59"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p w14:paraId="0C07FA7C" w14:textId="52F75109"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292110C9" w14:textId="2E167CBF"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26</w:t>
            </w:r>
          </w:p>
        </w:tc>
        <w:tc>
          <w:tcPr>
            <w:tcW w:w="2148" w:type="dxa"/>
          </w:tcPr>
          <w:p w14:paraId="748DA929"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Опрос,</w:t>
            </w:r>
          </w:p>
          <w:p w14:paraId="799F884C"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решение кейса, доклад, мультимедийные презентации </w:t>
            </w:r>
          </w:p>
        </w:tc>
      </w:tr>
      <w:tr w:rsidR="00BE7C12" w:rsidRPr="009B28AA" w14:paraId="32C19091" w14:textId="77777777" w:rsidTr="00BE7C12">
        <w:trPr>
          <w:trHeight w:val="1087"/>
        </w:trPr>
        <w:tc>
          <w:tcPr>
            <w:tcW w:w="560" w:type="dxa"/>
          </w:tcPr>
          <w:p w14:paraId="4C1C6212"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p>
        </w:tc>
        <w:tc>
          <w:tcPr>
            <w:tcW w:w="1526" w:type="dxa"/>
          </w:tcPr>
          <w:p w14:paraId="77EB3B0E" w14:textId="77777777" w:rsidR="00BD061D" w:rsidRPr="00AD2D85" w:rsidRDefault="00BD061D" w:rsidP="00BE7C12">
            <w:pPr>
              <w:tabs>
                <w:tab w:val="left" w:pos="5571"/>
              </w:tabs>
              <w:spacing w:after="0" w:line="24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Тема 2.</w:t>
            </w:r>
          </w:p>
          <w:p w14:paraId="78D8DD08" w14:textId="77777777" w:rsidR="00BD061D" w:rsidRPr="00AD2D85" w:rsidRDefault="00BD061D" w:rsidP="00BE7C12">
            <w:pPr>
              <w:tabs>
                <w:tab w:val="left" w:pos="5571"/>
              </w:tabs>
              <w:spacing w:after="0" w:line="240" w:lineRule="auto"/>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Исследования в </w:t>
            </w:r>
            <w:r w:rsidR="00841253" w:rsidRPr="00AD2D85">
              <w:rPr>
                <w:rFonts w:ascii="Times New Roman" w:hAnsi="Times New Roman" w:cs="Times New Roman"/>
                <w:bCs/>
                <w:color w:val="000000" w:themeColor="text1"/>
                <w:sz w:val="24"/>
                <w:szCs w:val="24"/>
                <w:lang w:val="ru-RU"/>
              </w:rPr>
              <w:t xml:space="preserve">международном </w:t>
            </w:r>
            <w:r w:rsidR="003D03B8" w:rsidRPr="00AD2D85">
              <w:rPr>
                <w:rFonts w:ascii="Times New Roman" w:hAnsi="Times New Roman" w:cs="Times New Roman"/>
                <w:bCs/>
                <w:color w:val="000000" w:themeColor="text1"/>
                <w:sz w:val="24"/>
                <w:szCs w:val="24"/>
                <w:lang w:val="ru-RU"/>
              </w:rPr>
              <w:t xml:space="preserve">финансовом </w:t>
            </w:r>
            <w:r w:rsidR="00841253" w:rsidRPr="00AD2D85">
              <w:rPr>
                <w:rFonts w:ascii="Times New Roman" w:hAnsi="Times New Roman" w:cs="Times New Roman"/>
                <w:bCs/>
                <w:color w:val="000000" w:themeColor="text1"/>
                <w:sz w:val="24"/>
                <w:szCs w:val="24"/>
                <w:lang w:val="ru-RU"/>
              </w:rPr>
              <w:t>маркетинге</w:t>
            </w:r>
          </w:p>
          <w:p w14:paraId="16458538" w14:textId="5C77BEA0" w:rsidR="00BE7C12" w:rsidRPr="00AD2D85" w:rsidRDefault="00BE7C12" w:rsidP="00BE7C12">
            <w:pPr>
              <w:tabs>
                <w:tab w:val="left" w:pos="5571"/>
              </w:tabs>
              <w:spacing w:after="0" w:line="240" w:lineRule="auto"/>
              <w:rPr>
                <w:rFonts w:ascii="Times New Roman" w:hAnsi="Times New Roman" w:cs="Times New Roman"/>
                <w:bCs/>
                <w:color w:val="000000" w:themeColor="text1"/>
                <w:sz w:val="24"/>
                <w:szCs w:val="24"/>
                <w:lang w:val="ru-RU"/>
              </w:rPr>
            </w:pPr>
          </w:p>
        </w:tc>
        <w:tc>
          <w:tcPr>
            <w:tcW w:w="992" w:type="dxa"/>
            <w:vAlign w:val="center"/>
          </w:tcPr>
          <w:p w14:paraId="04147603" w14:textId="0CCE1162"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34</w:t>
            </w:r>
          </w:p>
        </w:tc>
        <w:tc>
          <w:tcPr>
            <w:tcW w:w="992" w:type="dxa"/>
            <w:vAlign w:val="center"/>
          </w:tcPr>
          <w:p w14:paraId="1FFFFB34" w14:textId="74EC9ED5"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8</w:t>
            </w:r>
          </w:p>
        </w:tc>
        <w:tc>
          <w:tcPr>
            <w:tcW w:w="709" w:type="dxa"/>
            <w:vAlign w:val="center"/>
          </w:tcPr>
          <w:p w14:paraId="3A54B084"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5E047B63"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6CFE7115" w14:textId="3C5C9B6C" w:rsidR="00BD061D" w:rsidRPr="00AD2D85" w:rsidRDefault="00A00EC4"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784536F3" w14:textId="3496460B"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125A0017" w14:textId="6347E0FE"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26</w:t>
            </w:r>
          </w:p>
        </w:tc>
        <w:tc>
          <w:tcPr>
            <w:tcW w:w="2148" w:type="dxa"/>
          </w:tcPr>
          <w:p w14:paraId="21C236E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Опрос, проверка результатов домашнего задания, контрольная работа  </w:t>
            </w:r>
          </w:p>
        </w:tc>
      </w:tr>
      <w:tr w:rsidR="00BE7C12" w:rsidRPr="00AD2D85" w14:paraId="5C7BE04C" w14:textId="77777777" w:rsidTr="00BE7C12">
        <w:trPr>
          <w:trHeight w:val="2210"/>
        </w:trPr>
        <w:tc>
          <w:tcPr>
            <w:tcW w:w="560" w:type="dxa"/>
          </w:tcPr>
          <w:p w14:paraId="46D3D12F"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w:t>
            </w:r>
          </w:p>
        </w:tc>
        <w:tc>
          <w:tcPr>
            <w:tcW w:w="1526" w:type="dxa"/>
          </w:tcPr>
          <w:p w14:paraId="0936C7B7" w14:textId="77777777" w:rsidR="00BD061D" w:rsidRPr="00AD2D85" w:rsidRDefault="00BD061D" w:rsidP="00BE7C12">
            <w:pPr>
              <w:tabs>
                <w:tab w:val="left" w:pos="5571"/>
              </w:tabs>
              <w:spacing w:after="0" w:line="240" w:lineRule="auto"/>
              <w:rPr>
                <w:rFonts w:ascii="Times New Roman" w:hAnsi="Times New Roman" w:cs="Times New Roman"/>
                <w:bCs/>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3. </w:t>
            </w:r>
            <w:r w:rsidRPr="00AD2D85">
              <w:rPr>
                <w:rFonts w:ascii="Times New Roman" w:hAnsi="Times New Roman" w:cs="Times New Roman"/>
                <w:bCs/>
                <w:color w:val="000000" w:themeColor="text1"/>
                <w:sz w:val="24"/>
                <w:szCs w:val="24"/>
                <w:lang w:val="ru-RU"/>
              </w:rPr>
              <w:t xml:space="preserve">  Организация, стратегия и </w:t>
            </w:r>
            <w:r w:rsidR="00841253" w:rsidRPr="00AD2D85">
              <w:rPr>
                <w:rFonts w:ascii="Times New Roman" w:hAnsi="Times New Roman" w:cs="Times New Roman"/>
                <w:bCs/>
                <w:color w:val="000000" w:themeColor="text1"/>
                <w:sz w:val="24"/>
                <w:szCs w:val="24"/>
                <w:lang w:val="ru-RU"/>
              </w:rPr>
              <w:t>контроль в</w:t>
            </w:r>
            <w:r w:rsidRPr="00AD2D85">
              <w:rPr>
                <w:rFonts w:ascii="Times New Roman" w:hAnsi="Times New Roman" w:cs="Times New Roman"/>
                <w:bCs/>
                <w:color w:val="000000" w:themeColor="text1"/>
                <w:sz w:val="24"/>
                <w:szCs w:val="24"/>
                <w:lang w:val="ru-RU"/>
              </w:rPr>
              <w:t xml:space="preserve"> </w:t>
            </w:r>
            <w:proofErr w:type="gramStart"/>
            <w:r w:rsidRPr="00AD2D85">
              <w:rPr>
                <w:rFonts w:ascii="Times New Roman" w:hAnsi="Times New Roman" w:cs="Times New Roman"/>
                <w:bCs/>
                <w:color w:val="000000" w:themeColor="text1"/>
                <w:sz w:val="24"/>
                <w:szCs w:val="24"/>
                <w:lang w:val="ru-RU"/>
              </w:rPr>
              <w:t>международной  маркетинговой</w:t>
            </w:r>
            <w:proofErr w:type="gramEnd"/>
            <w:r w:rsidRPr="00AD2D85">
              <w:rPr>
                <w:rFonts w:ascii="Times New Roman" w:hAnsi="Times New Roman" w:cs="Times New Roman"/>
                <w:bCs/>
                <w:color w:val="000000" w:themeColor="text1"/>
                <w:sz w:val="24"/>
                <w:szCs w:val="24"/>
                <w:lang w:val="ru-RU"/>
              </w:rPr>
              <w:t xml:space="preserve"> деятельности</w:t>
            </w:r>
          </w:p>
          <w:p w14:paraId="470CCEFE" w14:textId="4A21AEAC" w:rsidR="00BE7C12" w:rsidRPr="00AD2D85" w:rsidRDefault="00BE7C12" w:rsidP="00BE7C12">
            <w:pPr>
              <w:tabs>
                <w:tab w:val="left" w:pos="5571"/>
              </w:tabs>
              <w:spacing w:after="0" w:line="240" w:lineRule="auto"/>
              <w:rPr>
                <w:rFonts w:ascii="Times New Roman" w:hAnsi="Times New Roman" w:cs="Times New Roman"/>
                <w:color w:val="000000" w:themeColor="text1"/>
                <w:sz w:val="24"/>
                <w:szCs w:val="24"/>
                <w:lang w:val="ru-RU"/>
              </w:rPr>
            </w:pPr>
          </w:p>
        </w:tc>
        <w:tc>
          <w:tcPr>
            <w:tcW w:w="992" w:type="dxa"/>
            <w:vAlign w:val="center"/>
          </w:tcPr>
          <w:p w14:paraId="516DB4B9" w14:textId="6A18852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36</w:t>
            </w:r>
          </w:p>
        </w:tc>
        <w:tc>
          <w:tcPr>
            <w:tcW w:w="992" w:type="dxa"/>
            <w:vAlign w:val="center"/>
          </w:tcPr>
          <w:p w14:paraId="78BAFDDD" w14:textId="0409E6CC"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8</w:t>
            </w:r>
          </w:p>
        </w:tc>
        <w:tc>
          <w:tcPr>
            <w:tcW w:w="709" w:type="dxa"/>
            <w:vAlign w:val="center"/>
          </w:tcPr>
          <w:p w14:paraId="38A9ED43"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6A00056B"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1DDCD129" w14:textId="2C55DFBB" w:rsidR="00BD061D" w:rsidRPr="00AD2D85" w:rsidRDefault="00A00EC4"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3B50CBF7" w14:textId="0AE7C893"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25AD93CE" w14:textId="61B4E71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28</w:t>
            </w:r>
          </w:p>
        </w:tc>
        <w:tc>
          <w:tcPr>
            <w:tcW w:w="2148" w:type="dxa"/>
          </w:tcPr>
          <w:p w14:paraId="0F0C0DD8"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Доклады – презентация, кейс.</w:t>
            </w:r>
          </w:p>
        </w:tc>
      </w:tr>
      <w:tr w:rsidR="00BE7C12" w:rsidRPr="00AD2D85" w14:paraId="03A8B800" w14:textId="77777777" w:rsidTr="00BE7C12">
        <w:trPr>
          <w:trHeight w:val="1908"/>
        </w:trPr>
        <w:tc>
          <w:tcPr>
            <w:tcW w:w="560" w:type="dxa"/>
          </w:tcPr>
          <w:p w14:paraId="1758B2BB"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w:t>
            </w:r>
          </w:p>
        </w:tc>
        <w:tc>
          <w:tcPr>
            <w:tcW w:w="1526" w:type="dxa"/>
          </w:tcPr>
          <w:p w14:paraId="40CD71B9" w14:textId="77777777" w:rsidR="00BD061D" w:rsidRPr="00AD2D85" w:rsidRDefault="00BD061D" w:rsidP="00BE7C12">
            <w:pPr>
              <w:keepNext/>
              <w:tabs>
                <w:tab w:val="center" w:pos="4535"/>
                <w:tab w:val="left" w:pos="5571"/>
                <w:tab w:val="left" w:pos="8820"/>
              </w:tabs>
              <w:suppressAutoHyphens/>
              <w:spacing w:after="0" w:line="240" w:lineRule="auto"/>
              <w:jc w:val="both"/>
              <w:outlineLvl w:val="0"/>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4. </w:t>
            </w:r>
          </w:p>
          <w:p w14:paraId="35AA5201" w14:textId="77777777" w:rsidR="00BD061D" w:rsidRPr="00AD2D85" w:rsidRDefault="00BD061D" w:rsidP="00BE7C12">
            <w:pPr>
              <w:tabs>
                <w:tab w:val="left" w:pos="993"/>
              </w:tabs>
              <w:suppressAutoHyphens/>
              <w:autoSpaceDE w:val="0"/>
              <w:spacing w:after="0" w:line="240" w:lineRule="auto"/>
              <w:jc w:val="both"/>
              <w:rPr>
                <w:rFonts w:ascii="Times New Roman" w:eastAsia="SimSun" w:hAnsi="Times New Roman" w:cs="Times New Roman"/>
                <w:bCs/>
                <w:color w:val="000000" w:themeColor="text1"/>
                <w:sz w:val="24"/>
                <w:szCs w:val="24"/>
                <w:lang w:val="ru-RU" w:eastAsia="ar-SA"/>
              </w:rPr>
            </w:pPr>
            <w:r w:rsidRPr="00AD2D85">
              <w:rPr>
                <w:rFonts w:ascii="Times New Roman" w:eastAsia="SimSun" w:hAnsi="Times New Roman" w:cs="Times New Roman"/>
                <w:bCs/>
                <w:color w:val="000000" w:themeColor="text1"/>
                <w:sz w:val="24"/>
                <w:szCs w:val="24"/>
                <w:lang w:val="ru-RU" w:eastAsia="ar-SA"/>
              </w:rPr>
              <w:t xml:space="preserve">Маркетинговый инструментарий в управлении </w:t>
            </w:r>
            <w:r w:rsidR="00841253" w:rsidRPr="00AD2D85">
              <w:rPr>
                <w:rFonts w:ascii="Times New Roman" w:eastAsia="SimSun" w:hAnsi="Times New Roman" w:cs="Times New Roman"/>
                <w:bCs/>
                <w:color w:val="000000" w:themeColor="text1"/>
                <w:sz w:val="24"/>
                <w:szCs w:val="24"/>
                <w:lang w:val="ru-RU" w:eastAsia="ar-SA"/>
              </w:rPr>
              <w:t xml:space="preserve">международной </w:t>
            </w:r>
            <w:r w:rsidR="003D03B8" w:rsidRPr="00AD2D85">
              <w:rPr>
                <w:rFonts w:ascii="Times New Roman" w:eastAsia="SimSun" w:hAnsi="Times New Roman" w:cs="Times New Roman"/>
                <w:bCs/>
                <w:color w:val="000000" w:themeColor="text1"/>
                <w:sz w:val="24"/>
                <w:szCs w:val="24"/>
                <w:lang w:val="ru-RU" w:eastAsia="ar-SA"/>
              </w:rPr>
              <w:lastRenderedPageBreak/>
              <w:t>организацией</w:t>
            </w:r>
          </w:p>
          <w:p w14:paraId="585C206E" w14:textId="5586F679" w:rsidR="00BE7C12" w:rsidRPr="00AD2D85" w:rsidRDefault="00BE7C12" w:rsidP="00BE7C12">
            <w:pPr>
              <w:tabs>
                <w:tab w:val="left" w:pos="993"/>
              </w:tabs>
              <w:suppressAutoHyphens/>
              <w:autoSpaceDE w:val="0"/>
              <w:spacing w:after="0" w:line="240" w:lineRule="auto"/>
              <w:jc w:val="both"/>
              <w:rPr>
                <w:rFonts w:ascii="Times New Roman" w:hAnsi="Times New Roman" w:cs="Times New Roman"/>
                <w:bCs/>
                <w:color w:val="000000" w:themeColor="text1"/>
                <w:sz w:val="24"/>
                <w:szCs w:val="24"/>
                <w:lang w:val="ru-RU"/>
              </w:rPr>
            </w:pPr>
          </w:p>
        </w:tc>
        <w:tc>
          <w:tcPr>
            <w:tcW w:w="992" w:type="dxa"/>
            <w:vAlign w:val="center"/>
          </w:tcPr>
          <w:p w14:paraId="61550B61" w14:textId="7906662C"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lastRenderedPageBreak/>
              <w:t>44</w:t>
            </w:r>
          </w:p>
        </w:tc>
        <w:tc>
          <w:tcPr>
            <w:tcW w:w="992" w:type="dxa"/>
            <w:vAlign w:val="center"/>
          </w:tcPr>
          <w:p w14:paraId="16A265E7" w14:textId="058A9DB9"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10</w:t>
            </w:r>
          </w:p>
        </w:tc>
        <w:tc>
          <w:tcPr>
            <w:tcW w:w="709" w:type="dxa"/>
            <w:vAlign w:val="center"/>
          </w:tcPr>
          <w:p w14:paraId="6F2C0457" w14:textId="45113E8D" w:rsidR="00BD061D" w:rsidRPr="00AD2D85" w:rsidRDefault="00D2796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4</w:t>
            </w:r>
          </w:p>
        </w:tc>
        <w:tc>
          <w:tcPr>
            <w:tcW w:w="1418" w:type="dxa"/>
            <w:vAlign w:val="center"/>
          </w:tcPr>
          <w:p w14:paraId="06AF6B01"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12A8C056"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6EE754D8" w14:textId="31D17FE0"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3BAEC5C0" w14:textId="23D731DB"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34</w:t>
            </w:r>
          </w:p>
        </w:tc>
        <w:tc>
          <w:tcPr>
            <w:tcW w:w="2148" w:type="dxa"/>
          </w:tcPr>
          <w:p w14:paraId="3AE52427"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Контрольная работа, тест, кейс</w:t>
            </w:r>
          </w:p>
        </w:tc>
      </w:tr>
      <w:tr w:rsidR="00BE7C12" w:rsidRPr="009B28AA" w14:paraId="039DBD6F" w14:textId="77777777" w:rsidTr="00BE7C12">
        <w:trPr>
          <w:trHeight w:val="1587"/>
        </w:trPr>
        <w:tc>
          <w:tcPr>
            <w:tcW w:w="560" w:type="dxa"/>
          </w:tcPr>
          <w:p w14:paraId="7AA78494"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tcPr>
          <w:p w14:paraId="079624E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В целом по дисциплине</w:t>
            </w:r>
          </w:p>
        </w:tc>
        <w:tc>
          <w:tcPr>
            <w:tcW w:w="992" w:type="dxa"/>
          </w:tcPr>
          <w:p w14:paraId="261213E0" w14:textId="733697B2"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144</w:t>
            </w:r>
          </w:p>
        </w:tc>
        <w:tc>
          <w:tcPr>
            <w:tcW w:w="992" w:type="dxa"/>
          </w:tcPr>
          <w:p w14:paraId="1E913212" w14:textId="4D237AA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30</w:t>
            </w:r>
          </w:p>
        </w:tc>
        <w:tc>
          <w:tcPr>
            <w:tcW w:w="709" w:type="dxa"/>
          </w:tcPr>
          <w:p w14:paraId="433AB122" w14:textId="6525676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10</w:t>
            </w:r>
          </w:p>
        </w:tc>
        <w:tc>
          <w:tcPr>
            <w:tcW w:w="1418" w:type="dxa"/>
          </w:tcPr>
          <w:p w14:paraId="3DAA41F7" w14:textId="66FCDB9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20</w:t>
            </w:r>
          </w:p>
          <w:p w14:paraId="47B167B0" w14:textId="0D8135C1"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p>
        </w:tc>
        <w:tc>
          <w:tcPr>
            <w:tcW w:w="1134" w:type="dxa"/>
          </w:tcPr>
          <w:p w14:paraId="7BE3A54C" w14:textId="67407128" w:rsidR="00BD061D" w:rsidRPr="00AD2D85" w:rsidRDefault="003D03B8"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114</w:t>
            </w:r>
          </w:p>
        </w:tc>
        <w:tc>
          <w:tcPr>
            <w:tcW w:w="2148" w:type="dxa"/>
          </w:tcPr>
          <w:p w14:paraId="6749570F" w14:textId="0700FA21" w:rsidR="00BD061D" w:rsidRPr="00AD2D85" w:rsidRDefault="0058364C"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Согласно учебному плану: </w:t>
            </w:r>
            <w:r w:rsidR="00841253" w:rsidRPr="00AD2D85">
              <w:rPr>
                <w:rFonts w:ascii="Times New Roman" w:hAnsi="Times New Roman" w:cs="Times New Roman"/>
                <w:color w:val="000000" w:themeColor="text1"/>
                <w:sz w:val="24"/>
                <w:szCs w:val="24"/>
                <w:lang w:val="ru-RU"/>
              </w:rPr>
              <w:t>Контрольная работа</w:t>
            </w:r>
          </w:p>
        </w:tc>
      </w:tr>
      <w:tr w:rsidR="00BE7C12" w:rsidRPr="00AD2D85" w14:paraId="0769B9B9" w14:textId="77777777" w:rsidTr="00BE7C12">
        <w:trPr>
          <w:trHeight w:val="622"/>
        </w:trPr>
        <w:tc>
          <w:tcPr>
            <w:tcW w:w="560" w:type="dxa"/>
          </w:tcPr>
          <w:p w14:paraId="5578FCC7"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tcPr>
          <w:p w14:paraId="20B6BAD3"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Итого в %</w:t>
            </w:r>
          </w:p>
          <w:p w14:paraId="49C0362F" w14:textId="77777777" w:rsidR="00BE7C12" w:rsidRPr="00AD2D85" w:rsidRDefault="00BE7C12"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p w14:paraId="1D8633A4" w14:textId="7FF3DF08" w:rsidR="00BE7C12" w:rsidRPr="00AD2D85" w:rsidRDefault="00BE7C12"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tcPr>
          <w:p w14:paraId="4077C9C9" w14:textId="3786EE66" w:rsidR="00BD061D" w:rsidRPr="00AD2D85" w:rsidRDefault="00BD061D" w:rsidP="00BE7C12">
            <w:pPr>
              <w:tabs>
                <w:tab w:val="left" w:pos="5571"/>
              </w:tabs>
              <w:autoSpaceDE w:val="0"/>
              <w:autoSpaceDN w:val="0"/>
              <w:adjustRightInd w:val="0"/>
              <w:spacing w:after="0" w:line="240" w:lineRule="auto"/>
              <w:rPr>
                <w:rFonts w:ascii="Times New Roman" w:hAnsi="Times New Roman" w:cs="Times New Roman"/>
                <w:color w:val="000000" w:themeColor="text1"/>
                <w:sz w:val="24"/>
                <w:szCs w:val="24"/>
                <w:lang w:val="ru-RU" w:eastAsia="ru-RU"/>
              </w:rPr>
            </w:pPr>
          </w:p>
        </w:tc>
        <w:tc>
          <w:tcPr>
            <w:tcW w:w="992" w:type="dxa"/>
          </w:tcPr>
          <w:p w14:paraId="4E84E821" w14:textId="06445D1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21</w:t>
            </w:r>
          </w:p>
        </w:tc>
        <w:tc>
          <w:tcPr>
            <w:tcW w:w="709" w:type="dxa"/>
          </w:tcPr>
          <w:p w14:paraId="5BCA1819" w14:textId="7C525B59" w:rsidR="00BD061D" w:rsidRPr="00AD2D85" w:rsidRDefault="0058364C"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33</w:t>
            </w:r>
          </w:p>
        </w:tc>
        <w:tc>
          <w:tcPr>
            <w:tcW w:w="1418" w:type="dxa"/>
          </w:tcPr>
          <w:p w14:paraId="730B5650" w14:textId="18F8F798" w:rsidR="00BD061D" w:rsidRPr="00AD2D85" w:rsidRDefault="0058364C"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67</w:t>
            </w:r>
          </w:p>
          <w:p w14:paraId="14FB3619"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tcPr>
          <w:p w14:paraId="04571A74" w14:textId="10C27565"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79</w:t>
            </w:r>
          </w:p>
        </w:tc>
        <w:tc>
          <w:tcPr>
            <w:tcW w:w="2148" w:type="dxa"/>
          </w:tcPr>
          <w:p w14:paraId="1C9E7E8D"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CF0B5E" w:rsidRPr="009B28AA" w14:paraId="12D7F4AC" w14:textId="77777777" w:rsidTr="006C3390">
        <w:trPr>
          <w:trHeight w:val="978"/>
        </w:trPr>
        <w:tc>
          <w:tcPr>
            <w:tcW w:w="9479" w:type="dxa"/>
            <w:gridSpan w:val="8"/>
          </w:tcPr>
          <w:p w14:paraId="40B090C6" w14:textId="77777777" w:rsidR="00CF0B5E" w:rsidRPr="00AD2D85" w:rsidRDefault="00CF0B5E" w:rsidP="00BE7C12">
            <w:pPr>
              <w:tabs>
                <w:tab w:val="right" w:pos="851"/>
                <w:tab w:val="left" w:pos="5571"/>
              </w:tabs>
              <w:spacing w:after="0" w:line="240" w:lineRule="auto"/>
              <w:jc w:val="both"/>
              <w:rPr>
                <w:rFonts w:ascii="Times New Roman" w:hAnsi="Times New Roman" w:cs="Times New Roman"/>
                <w:i/>
                <w:sz w:val="20"/>
                <w:szCs w:val="20"/>
                <w:lang w:val="ru-RU"/>
              </w:rPr>
            </w:pPr>
            <w:r w:rsidRPr="00AD2D85">
              <w:rPr>
                <w:rFonts w:ascii="Times New Roman" w:hAnsi="Times New Roman" w:cs="Times New Roman"/>
                <w:i/>
                <w:sz w:val="20"/>
                <w:szCs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D369D1" w14:textId="6301373A" w:rsidR="006C3390" w:rsidRPr="00AD2D85" w:rsidRDefault="006C3390" w:rsidP="00BE7C12">
            <w:pPr>
              <w:tabs>
                <w:tab w:val="right" w:pos="851"/>
                <w:tab w:val="left" w:pos="5571"/>
              </w:tabs>
              <w:spacing w:after="0" w:line="240" w:lineRule="auto"/>
              <w:jc w:val="both"/>
              <w:rPr>
                <w:rFonts w:ascii="Times New Roman" w:hAnsi="Times New Roman" w:cs="Times New Roman"/>
                <w:sz w:val="20"/>
                <w:szCs w:val="20"/>
                <w:lang w:val="ru-RU"/>
              </w:rPr>
            </w:pPr>
          </w:p>
        </w:tc>
      </w:tr>
    </w:tbl>
    <w:p w14:paraId="5C8C583A" w14:textId="25C29CFD" w:rsidR="00CC7944" w:rsidRPr="00AD2D85" w:rsidRDefault="00CC7944" w:rsidP="00BE7C12">
      <w:pPr>
        <w:keepNext/>
        <w:keepLines/>
        <w:tabs>
          <w:tab w:val="left" w:pos="5571"/>
        </w:tabs>
        <w:spacing w:after="0" w:line="360" w:lineRule="auto"/>
        <w:jc w:val="both"/>
        <w:outlineLvl w:val="0"/>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lastRenderedPageBreak/>
        <w:t>5.3. Содержание практических и семинарских занятий</w:t>
      </w:r>
    </w:p>
    <w:p w14:paraId="5FABD1A9" w14:textId="7270BB01" w:rsidR="00BE7C12" w:rsidRPr="00AD2D85" w:rsidRDefault="00CC7944" w:rsidP="00BE7C12">
      <w:pPr>
        <w:keepNext/>
        <w:spacing w:after="0" w:line="360" w:lineRule="auto"/>
        <w:jc w:val="right"/>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Таблица </w:t>
      </w:r>
      <w:r w:rsidR="006C3390" w:rsidRPr="00AD2D85">
        <w:rPr>
          <w:rFonts w:ascii="Times New Roman" w:hAnsi="Times New Roman" w:cs="Times New Roman"/>
          <w:color w:val="000000" w:themeColor="text1"/>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06607D" w:rsidRPr="00AD2D85" w14:paraId="4641C19A" w14:textId="77777777" w:rsidTr="003F6C2C">
        <w:tc>
          <w:tcPr>
            <w:tcW w:w="2049" w:type="dxa"/>
          </w:tcPr>
          <w:p w14:paraId="2CF662D4" w14:textId="77777777"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rPr>
            </w:pPr>
            <w:proofErr w:type="spellStart"/>
            <w:r w:rsidRPr="00AD2D85">
              <w:rPr>
                <w:rFonts w:ascii="Times New Roman" w:hAnsi="Times New Roman" w:cs="Times New Roman"/>
                <w:b/>
                <w:bCs/>
                <w:color w:val="000000" w:themeColor="text1"/>
                <w:sz w:val="24"/>
                <w:szCs w:val="24"/>
              </w:rPr>
              <w:t>Наименование</w:t>
            </w:r>
            <w:proofErr w:type="spellEnd"/>
            <w:r w:rsidRPr="00AD2D85">
              <w:rPr>
                <w:rFonts w:ascii="Times New Roman" w:hAnsi="Times New Roman" w:cs="Times New Roman"/>
                <w:b/>
                <w:bCs/>
                <w:color w:val="000000" w:themeColor="text1"/>
                <w:sz w:val="24"/>
                <w:szCs w:val="24"/>
              </w:rPr>
              <w:t xml:space="preserve"> тем (</w:t>
            </w:r>
            <w:proofErr w:type="spellStart"/>
            <w:r w:rsidRPr="00AD2D85">
              <w:rPr>
                <w:rFonts w:ascii="Times New Roman" w:hAnsi="Times New Roman" w:cs="Times New Roman"/>
                <w:b/>
                <w:bCs/>
                <w:color w:val="000000" w:themeColor="text1"/>
                <w:sz w:val="24"/>
                <w:szCs w:val="24"/>
              </w:rPr>
              <w:t>разделов</w:t>
            </w:r>
            <w:proofErr w:type="spellEnd"/>
            <w:r w:rsidRPr="00AD2D85">
              <w:rPr>
                <w:rFonts w:ascii="Times New Roman" w:hAnsi="Times New Roman" w:cs="Times New Roman"/>
                <w:b/>
                <w:bCs/>
                <w:color w:val="000000" w:themeColor="text1"/>
                <w:sz w:val="24"/>
                <w:szCs w:val="24"/>
              </w:rPr>
              <w:t xml:space="preserve">) </w:t>
            </w:r>
            <w:proofErr w:type="spellStart"/>
            <w:r w:rsidRPr="00AD2D85">
              <w:rPr>
                <w:rFonts w:ascii="Times New Roman" w:hAnsi="Times New Roman" w:cs="Times New Roman"/>
                <w:b/>
                <w:bCs/>
                <w:color w:val="000000" w:themeColor="text1"/>
                <w:sz w:val="24"/>
                <w:szCs w:val="24"/>
              </w:rPr>
              <w:t>дисциплины</w:t>
            </w:r>
            <w:proofErr w:type="spellEnd"/>
          </w:p>
        </w:tc>
        <w:tc>
          <w:tcPr>
            <w:tcW w:w="5364" w:type="dxa"/>
          </w:tcPr>
          <w:p w14:paraId="033A2F6B" w14:textId="057BEDD2"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Перечень вопросов для обсуждения на семинарских, практических занятиях, рекомендуемые источники из разделов 8,</w:t>
            </w:r>
            <w:r w:rsidRPr="00AD2D85">
              <w:rPr>
                <w:rFonts w:ascii="Times New Roman" w:hAnsi="Times New Roman" w:cs="Times New Roman"/>
                <w:b/>
                <w:bCs/>
                <w:color w:val="000000" w:themeColor="text1"/>
                <w:sz w:val="24"/>
                <w:szCs w:val="24"/>
              </w:rPr>
              <w:t> </w:t>
            </w:r>
            <w:r w:rsidRPr="00AD2D85">
              <w:rPr>
                <w:rFonts w:ascii="Times New Roman" w:hAnsi="Times New Roman" w:cs="Times New Roman"/>
                <w:b/>
                <w:bCs/>
                <w:color w:val="000000" w:themeColor="text1"/>
                <w:sz w:val="24"/>
                <w:szCs w:val="24"/>
                <w:lang w:val="ru-RU"/>
              </w:rPr>
              <w:t>9</w:t>
            </w:r>
          </w:p>
        </w:tc>
        <w:tc>
          <w:tcPr>
            <w:tcW w:w="2038" w:type="dxa"/>
          </w:tcPr>
          <w:p w14:paraId="6A39CB86" w14:textId="77777777"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rPr>
            </w:pPr>
            <w:proofErr w:type="spellStart"/>
            <w:r w:rsidRPr="00AD2D85">
              <w:rPr>
                <w:rFonts w:ascii="Times New Roman" w:hAnsi="Times New Roman" w:cs="Times New Roman"/>
                <w:b/>
                <w:bCs/>
                <w:color w:val="000000" w:themeColor="text1"/>
                <w:sz w:val="24"/>
                <w:szCs w:val="24"/>
              </w:rPr>
              <w:t>Формы</w:t>
            </w:r>
            <w:proofErr w:type="spellEnd"/>
            <w:r w:rsidRPr="00AD2D85">
              <w:rPr>
                <w:rFonts w:ascii="Times New Roman" w:hAnsi="Times New Roman" w:cs="Times New Roman"/>
                <w:b/>
                <w:bCs/>
                <w:color w:val="000000" w:themeColor="text1"/>
                <w:sz w:val="24"/>
                <w:szCs w:val="24"/>
              </w:rPr>
              <w:t xml:space="preserve"> </w:t>
            </w:r>
            <w:proofErr w:type="spellStart"/>
            <w:r w:rsidRPr="00AD2D85">
              <w:rPr>
                <w:rFonts w:ascii="Times New Roman" w:hAnsi="Times New Roman" w:cs="Times New Roman"/>
                <w:b/>
                <w:bCs/>
                <w:color w:val="000000" w:themeColor="text1"/>
                <w:sz w:val="24"/>
                <w:szCs w:val="24"/>
              </w:rPr>
              <w:t>проведения</w:t>
            </w:r>
            <w:proofErr w:type="spellEnd"/>
            <w:r w:rsidRPr="00AD2D85">
              <w:rPr>
                <w:rFonts w:ascii="Times New Roman" w:hAnsi="Times New Roman" w:cs="Times New Roman"/>
                <w:b/>
                <w:bCs/>
                <w:color w:val="000000" w:themeColor="text1"/>
                <w:sz w:val="24"/>
                <w:szCs w:val="24"/>
              </w:rPr>
              <w:t xml:space="preserve"> </w:t>
            </w:r>
            <w:proofErr w:type="spellStart"/>
            <w:r w:rsidRPr="00AD2D85">
              <w:rPr>
                <w:rFonts w:ascii="Times New Roman" w:hAnsi="Times New Roman" w:cs="Times New Roman"/>
                <w:b/>
                <w:bCs/>
                <w:color w:val="000000" w:themeColor="text1"/>
                <w:sz w:val="24"/>
                <w:szCs w:val="24"/>
              </w:rPr>
              <w:t>занятий</w:t>
            </w:r>
            <w:proofErr w:type="spellEnd"/>
          </w:p>
        </w:tc>
      </w:tr>
      <w:tr w:rsidR="0006607D" w:rsidRPr="009B28AA" w14:paraId="5581CC38" w14:textId="77777777" w:rsidTr="003F6C2C">
        <w:tc>
          <w:tcPr>
            <w:tcW w:w="2049" w:type="dxa"/>
          </w:tcPr>
          <w:p w14:paraId="390B65F1"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503DC88D"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55C53AA4"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400E77DA"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000D199E"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80CFEF3"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5FD3F36"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1A71B753"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3AD0D54" w14:textId="3F6ED86E"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1.  </w:t>
            </w:r>
          </w:p>
          <w:p w14:paraId="487097F1" w14:textId="77777777"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Концепции международного маркетинга</w:t>
            </w:r>
          </w:p>
          <w:p w14:paraId="11501635" w14:textId="77777777"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p w14:paraId="00E54E4C" w14:textId="77777777" w:rsidR="006C7E55" w:rsidRPr="00AD2D85" w:rsidRDefault="006C7E55" w:rsidP="00BE7C12">
            <w:pPr>
              <w:keepNext/>
              <w:tabs>
                <w:tab w:val="center" w:pos="4472"/>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tc>
        <w:tc>
          <w:tcPr>
            <w:tcW w:w="5364" w:type="dxa"/>
          </w:tcPr>
          <w:p w14:paraId="1035673A" w14:textId="7E5F3999"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3. Глобализация на современном рынке. Становление и развитие. </w:t>
            </w:r>
            <w:r w:rsidRPr="00AD2D85">
              <w:rPr>
                <w:rFonts w:ascii="Times New Roman" w:hAnsi="Times New Roman" w:cs="Times New Roman"/>
                <w:color w:val="000000" w:themeColor="text1"/>
                <w:sz w:val="24"/>
                <w:szCs w:val="24"/>
              </w:rPr>
              <w:t>Pros</w:t>
            </w:r>
            <w:r w:rsidRPr="00AD2D85">
              <w:rPr>
                <w:rFonts w:ascii="Times New Roman" w:hAnsi="Times New Roman" w:cs="Times New Roman"/>
                <w:color w:val="000000" w:themeColor="text1"/>
                <w:sz w:val="24"/>
                <w:szCs w:val="24"/>
                <w:lang w:val="ru-RU"/>
              </w:rPr>
              <w:t xml:space="preserve"> &amp; </w:t>
            </w:r>
            <w:r w:rsidRPr="00AD2D85">
              <w:rPr>
                <w:rFonts w:ascii="Times New Roman" w:hAnsi="Times New Roman" w:cs="Times New Roman"/>
                <w:color w:val="000000" w:themeColor="text1"/>
                <w:sz w:val="24"/>
                <w:szCs w:val="24"/>
              </w:rPr>
              <w:t>Cons</w:t>
            </w:r>
            <w:r w:rsidRPr="00AD2D85">
              <w:rPr>
                <w:rFonts w:ascii="Times New Roman" w:hAnsi="Times New Roman" w:cs="Times New Roman"/>
                <w:color w:val="000000" w:themeColor="text1"/>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6.Суть и содержание схемы </w:t>
            </w:r>
            <w:r w:rsidRPr="00AD2D85">
              <w:rPr>
                <w:rFonts w:ascii="Times New Roman" w:hAnsi="Times New Roman" w:cs="Times New Roman"/>
                <w:color w:val="000000" w:themeColor="text1"/>
                <w:sz w:val="24"/>
                <w:szCs w:val="24"/>
              </w:rPr>
              <w:t>EPRG</w:t>
            </w:r>
            <w:r w:rsidRPr="00AD2D85">
              <w:rPr>
                <w:rFonts w:ascii="Times New Roman" w:hAnsi="Times New Roman" w:cs="Times New Roman"/>
                <w:color w:val="000000" w:themeColor="text1"/>
                <w:sz w:val="24"/>
                <w:szCs w:val="24"/>
                <w:lang w:val="ru-RU"/>
              </w:rPr>
              <w:t>. Ее роль и значение для международной финансовой маркетинговой деятельности компаний.</w:t>
            </w:r>
          </w:p>
          <w:p w14:paraId="6EF138C9" w14:textId="58918841" w:rsidR="006C7E55" w:rsidRPr="00AD2D85" w:rsidRDefault="006C7E55" w:rsidP="00CC66FC">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b/>
                <w:bCs/>
                <w:color w:val="000000" w:themeColor="text1"/>
              </w:rPr>
              <w:t>Рекомендуемые источники</w:t>
            </w:r>
            <w:r w:rsidRPr="00AD2D85">
              <w:rPr>
                <w:rFonts w:ascii="Times New Roman" w:hAnsi="Times New Roman" w:cs="Times New Roman"/>
                <w:color w:val="000000" w:themeColor="text1"/>
              </w:rPr>
              <w:t>: раздел 8, №№ 1-</w:t>
            </w:r>
            <w:r w:rsidR="00CC66FC" w:rsidRPr="00AD2D85">
              <w:rPr>
                <w:rFonts w:ascii="Times New Roman" w:hAnsi="Times New Roman" w:cs="Times New Roman"/>
                <w:color w:val="000000" w:themeColor="text1"/>
              </w:rPr>
              <w:t>5</w:t>
            </w:r>
            <w:r w:rsidRPr="00AD2D85">
              <w:rPr>
                <w:rFonts w:ascii="Times New Roman" w:hAnsi="Times New Roman" w:cs="Times New Roman"/>
                <w:color w:val="000000" w:themeColor="text1"/>
              </w:rPr>
              <w:t>; раздел 9, №№ 1-</w:t>
            </w:r>
            <w:r w:rsidR="007D7E50" w:rsidRPr="00AD2D85">
              <w:rPr>
                <w:rFonts w:ascii="Times New Roman" w:hAnsi="Times New Roman" w:cs="Times New Roman"/>
                <w:color w:val="000000" w:themeColor="text1"/>
              </w:rPr>
              <w:t>3</w:t>
            </w:r>
            <w:r w:rsidRPr="00AD2D85">
              <w:rPr>
                <w:rFonts w:ascii="Times New Roman" w:hAnsi="Times New Roman" w:cs="Times New Roman"/>
                <w:color w:val="000000" w:themeColor="text1"/>
              </w:rPr>
              <w:t>.</w:t>
            </w:r>
          </w:p>
        </w:tc>
        <w:tc>
          <w:tcPr>
            <w:tcW w:w="2038" w:type="dxa"/>
          </w:tcPr>
          <w:p w14:paraId="371C58A7" w14:textId="7777777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Устный опрос, интерактивная презентация, обсуждение кейсов</w:t>
            </w:r>
          </w:p>
        </w:tc>
      </w:tr>
      <w:tr w:rsidR="0006607D" w:rsidRPr="00AD2D85" w14:paraId="08451EB5" w14:textId="77777777" w:rsidTr="003F6C2C">
        <w:tc>
          <w:tcPr>
            <w:tcW w:w="2049" w:type="dxa"/>
          </w:tcPr>
          <w:p w14:paraId="14AE6B5E"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35682EE"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67A9F601"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6A6F982"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B0CA0CF"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6F845A1B" w14:textId="0EBEDC0D" w:rsidR="00FA179E" w:rsidRPr="00AD2D85" w:rsidRDefault="00FA17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Тема 2.</w:t>
            </w:r>
          </w:p>
          <w:p w14:paraId="4381AEE0" w14:textId="4D65A986" w:rsidR="00FA179E" w:rsidRPr="00AD2D85" w:rsidRDefault="00FA179E"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Исследования в </w:t>
            </w:r>
            <w:r w:rsidR="00841253" w:rsidRPr="00AD2D85">
              <w:rPr>
                <w:rFonts w:ascii="Times New Roman" w:hAnsi="Times New Roman" w:cs="Times New Roman"/>
                <w:bCs/>
                <w:color w:val="000000" w:themeColor="text1"/>
                <w:sz w:val="24"/>
                <w:szCs w:val="24"/>
                <w:lang w:val="ru-RU"/>
              </w:rPr>
              <w:t xml:space="preserve">международном </w:t>
            </w:r>
            <w:r w:rsidR="006A0E8D" w:rsidRPr="00AD2D85">
              <w:rPr>
                <w:rFonts w:ascii="Times New Roman" w:hAnsi="Times New Roman" w:cs="Times New Roman"/>
                <w:bCs/>
                <w:color w:val="000000" w:themeColor="text1"/>
                <w:sz w:val="24"/>
                <w:szCs w:val="24"/>
                <w:lang w:val="ru-RU"/>
              </w:rPr>
              <w:t xml:space="preserve">финансовом </w:t>
            </w:r>
            <w:r w:rsidR="00841253" w:rsidRPr="00AD2D85">
              <w:rPr>
                <w:rFonts w:ascii="Times New Roman" w:hAnsi="Times New Roman" w:cs="Times New Roman"/>
                <w:bCs/>
                <w:color w:val="000000" w:themeColor="text1"/>
                <w:sz w:val="24"/>
                <w:szCs w:val="24"/>
                <w:lang w:val="ru-RU"/>
              </w:rPr>
              <w:t>маркетинге</w:t>
            </w:r>
          </w:p>
        </w:tc>
        <w:tc>
          <w:tcPr>
            <w:tcW w:w="5364" w:type="dxa"/>
          </w:tcPr>
          <w:p w14:paraId="474B24A7"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p>
          <w:p w14:paraId="0A89DE7A" w14:textId="249D72D5"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4.Маркетинговая оценка надежности зарубежных деловых партнеров.</w:t>
            </w:r>
          </w:p>
          <w:p w14:paraId="74A92807" w14:textId="06EAC390"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5.Сегментация международных финансовых рынков.  </w:t>
            </w:r>
          </w:p>
          <w:p w14:paraId="547EC1EF" w14:textId="4448A870"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6.Методы и стадии исследования международных финансовых рынков.</w:t>
            </w:r>
          </w:p>
          <w:p w14:paraId="2DBA4E9E" w14:textId="6A4F64EC" w:rsidR="00CF0B5E" w:rsidRPr="00AD2D85" w:rsidRDefault="00FA179E" w:rsidP="00BE7C12">
            <w:pPr>
              <w:spacing w:after="0" w:line="360" w:lineRule="auto"/>
              <w:jc w:val="both"/>
              <w:rPr>
                <w:rFonts w:ascii="Times New Roman" w:hAnsi="Times New Roman" w:cs="Times New Roman"/>
                <w:color w:val="000000" w:themeColor="text1"/>
                <w:sz w:val="24"/>
                <w:szCs w:val="24"/>
              </w:rPr>
            </w:pPr>
            <w:proofErr w:type="spellStart"/>
            <w:r w:rsidRPr="00AD2D85">
              <w:rPr>
                <w:rFonts w:ascii="Times New Roman" w:hAnsi="Times New Roman" w:cs="Times New Roman"/>
                <w:b/>
                <w:bCs/>
                <w:color w:val="000000" w:themeColor="text1"/>
                <w:sz w:val="24"/>
                <w:szCs w:val="24"/>
              </w:rPr>
              <w:t>Рекомендуемые</w:t>
            </w:r>
            <w:proofErr w:type="spellEnd"/>
            <w:r w:rsidRPr="00AD2D85">
              <w:rPr>
                <w:rFonts w:ascii="Times New Roman" w:hAnsi="Times New Roman" w:cs="Times New Roman"/>
                <w:b/>
                <w:bCs/>
                <w:color w:val="000000" w:themeColor="text1"/>
                <w:sz w:val="24"/>
                <w:szCs w:val="24"/>
              </w:rPr>
              <w:t xml:space="preserve"> </w:t>
            </w:r>
            <w:proofErr w:type="spellStart"/>
            <w:r w:rsidRPr="00AD2D85">
              <w:rPr>
                <w:rFonts w:ascii="Times New Roman" w:hAnsi="Times New Roman" w:cs="Times New Roman"/>
                <w:b/>
                <w:bCs/>
                <w:color w:val="000000" w:themeColor="text1"/>
                <w:sz w:val="24"/>
                <w:szCs w:val="24"/>
              </w:rPr>
              <w:t>источники</w:t>
            </w:r>
            <w:proofErr w:type="spellEnd"/>
            <w:r w:rsidRPr="00AD2D85">
              <w:rPr>
                <w:rFonts w:ascii="Times New Roman" w:hAnsi="Times New Roman" w:cs="Times New Roman"/>
                <w:color w:val="000000" w:themeColor="text1"/>
                <w:sz w:val="24"/>
                <w:szCs w:val="24"/>
              </w:rPr>
              <w:t xml:space="preserve">: </w:t>
            </w:r>
            <w:proofErr w:type="spellStart"/>
            <w:r w:rsidR="00CC66FC" w:rsidRPr="00AD2D85">
              <w:rPr>
                <w:rFonts w:ascii="Times New Roman" w:hAnsi="Times New Roman" w:cs="Times New Roman"/>
                <w:color w:val="000000" w:themeColor="text1"/>
                <w:sz w:val="24"/>
                <w:szCs w:val="24"/>
              </w:rPr>
              <w:t>раздел</w:t>
            </w:r>
            <w:proofErr w:type="spellEnd"/>
            <w:r w:rsidR="00CC66FC" w:rsidRPr="00AD2D85">
              <w:rPr>
                <w:rFonts w:ascii="Times New Roman" w:hAnsi="Times New Roman" w:cs="Times New Roman"/>
                <w:color w:val="000000" w:themeColor="text1"/>
                <w:sz w:val="24"/>
                <w:szCs w:val="24"/>
              </w:rPr>
              <w:t xml:space="preserve"> 8, №№ 1-5; </w:t>
            </w:r>
            <w:proofErr w:type="spellStart"/>
            <w:r w:rsidR="00CC66FC" w:rsidRPr="00AD2D85">
              <w:rPr>
                <w:rFonts w:ascii="Times New Roman" w:hAnsi="Times New Roman" w:cs="Times New Roman"/>
                <w:color w:val="000000" w:themeColor="text1"/>
                <w:sz w:val="24"/>
                <w:szCs w:val="24"/>
              </w:rPr>
              <w:t>раздел</w:t>
            </w:r>
            <w:proofErr w:type="spellEnd"/>
            <w:r w:rsidR="00CC66FC" w:rsidRPr="00AD2D85">
              <w:rPr>
                <w:rFonts w:ascii="Times New Roman" w:hAnsi="Times New Roman" w:cs="Times New Roman"/>
                <w:color w:val="000000" w:themeColor="text1"/>
                <w:sz w:val="24"/>
                <w:szCs w:val="24"/>
              </w:rPr>
              <w:t xml:space="preserve"> 9, №№ 1-3.</w:t>
            </w:r>
          </w:p>
        </w:tc>
        <w:tc>
          <w:tcPr>
            <w:tcW w:w="2038" w:type="dxa"/>
          </w:tcPr>
          <w:p w14:paraId="6063D92B" w14:textId="77777777"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p>
          <w:p w14:paraId="40358FE3" w14:textId="23BB3819" w:rsidR="00A32CDF" w:rsidRPr="00AD2D85" w:rsidRDefault="00FA179E" w:rsidP="00BE7C12">
            <w:pPr>
              <w:shd w:val="clear" w:color="auto" w:fill="FFFFFF"/>
              <w:spacing w:after="0" w:line="360" w:lineRule="auto"/>
              <w:jc w:val="both"/>
              <w:rPr>
                <w:rFonts w:ascii="Times New Roman" w:eastAsia="Times New Roman" w:hAnsi="Times New Roman" w:cs="Times New Roman"/>
                <w:color w:val="000000" w:themeColor="text1"/>
                <w:kern w:val="32"/>
                <w:sz w:val="24"/>
                <w:szCs w:val="24"/>
                <w:lang w:val="ru-RU" w:eastAsia="ru-RU"/>
              </w:rPr>
            </w:pPr>
            <w:r w:rsidRPr="00AD2D85">
              <w:rPr>
                <w:rFonts w:ascii="Times New Roman" w:hAnsi="Times New Roman" w:cs="Times New Roman"/>
                <w:color w:val="000000" w:themeColor="text1"/>
                <w:sz w:val="24"/>
                <w:szCs w:val="24"/>
                <w:lang w:val="ru-RU"/>
              </w:rPr>
              <w:t xml:space="preserve">Устный опрос, интерактивная </w:t>
            </w:r>
            <w:r w:rsidR="00841253" w:rsidRPr="00AD2D85">
              <w:rPr>
                <w:rFonts w:ascii="Times New Roman" w:hAnsi="Times New Roman" w:cs="Times New Roman"/>
                <w:color w:val="000000" w:themeColor="text1"/>
                <w:sz w:val="24"/>
                <w:szCs w:val="24"/>
                <w:lang w:val="ru-RU"/>
              </w:rPr>
              <w:t>презентация, практико</w:t>
            </w:r>
            <w:r w:rsidR="00A32CDF" w:rsidRPr="00AD2D85">
              <w:rPr>
                <w:rFonts w:ascii="Times New Roman" w:eastAsia="Times New Roman" w:hAnsi="Times New Roman" w:cs="Times New Roman"/>
                <w:color w:val="000000" w:themeColor="text1"/>
                <w:kern w:val="32"/>
                <w:sz w:val="24"/>
                <w:szCs w:val="24"/>
                <w:lang w:val="ru-RU" w:eastAsia="ru-RU"/>
              </w:rPr>
              <w:t>-</w:t>
            </w:r>
          </w:p>
          <w:p w14:paraId="5F66DD50" w14:textId="437F253F" w:rsidR="00FA179E" w:rsidRPr="00AD2D85" w:rsidRDefault="00A32CDF"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themeColor="text1"/>
                <w:kern w:val="32"/>
                <w:sz w:val="24"/>
                <w:szCs w:val="24"/>
                <w:lang w:val="ru-RU" w:eastAsia="ru-RU"/>
              </w:rPr>
              <w:lastRenderedPageBreak/>
              <w:t>ориентированные и ситуационные задания</w:t>
            </w:r>
          </w:p>
        </w:tc>
      </w:tr>
      <w:tr w:rsidR="0006607D" w:rsidRPr="009B28AA" w14:paraId="459E5865" w14:textId="77777777" w:rsidTr="003F6C2C">
        <w:trPr>
          <w:trHeight w:val="273"/>
        </w:trPr>
        <w:tc>
          <w:tcPr>
            <w:tcW w:w="2049" w:type="dxa"/>
          </w:tcPr>
          <w:p w14:paraId="4E10797C"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59A23F1D"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2736FADA"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F7BE339" w14:textId="405C124D" w:rsidR="00FA179E" w:rsidRPr="00AD2D85" w:rsidRDefault="00FA17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3.  </w:t>
            </w:r>
          </w:p>
          <w:p w14:paraId="328DC2C0" w14:textId="77777777" w:rsidR="00501D62" w:rsidRPr="00AD2D85" w:rsidRDefault="00501D62"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t>Организация, стратегия и контроль в международной   маркетинговой деятельности</w:t>
            </w:r>
          </w:p>
          <w:p w14:paraId="037515EC" w14:textId="77777777" w:rsidR="00501D62" w:rsidRPr="00AD2D85" w:rsidRDefault="00501D62" w:rsidP="00BE7C12">
            <w:pPr>
              <w:tabs>
                <w:tab w:val="left" w:pos="5571"/>
              </w:tabs>
              <w:spacing w:after="0" w:line="360" w:lineRule="auto"/>
              <w:jc w:val="both"/>
              <w:rPr>
                <w:rFonts w:ascii="Times New Roman" w:hAnsi="Times New Roman" w:cs="Times New Roman"/>
                <w:b/>
                <w:bCs/>
                <w:color w:val="000000" w:themeColor="text1"/>
                <w:sz w:val="24"/>
                <w:szCs w:val="24"/>
                <w:lang w:val="ru-RU"/>
              </w:rPr>
            </w:pPr>
          </w:p>
          <w:p w14:paraId="5EB7B4A8" w14:textId="450D8400" w:rsidR="00FA179E" w:rsidRPr="00AD2D85" w:rsidRDefault="00FA179E" w:rsidP="00BE7C12">
            <w:pPr>
              <w:tabs>
                <w:tab w:val="left" w:pos="5571"/>
              </w:tabs>
              <w:spacing w:after="0" w:line="360" w:lineRule="auto"/>
              <w:jc w:val="both"/>
              <w:rPr>
                <w:rFonts w:ascii="Times New Roman" w:hAnsi="Times New Roman" w:cs="Times New Roman"/>
                <w:color w:val="000000" w:themeColor="text1"/>
                <w:sz w:val="24"/>
                <w:szCs w:val="24"/>
                <w:lang w:val="ru-RU"/>
              </w:rPr>
            </w:pPr>
          </w:p>
        </w:tc>
        <w:tc>
          <w:tcPr>
            <w:tcW w:w="5364" w:type="dxa"/>
          </w:tcPr>
          <w:p w14:paraId="27D534A2" w14:textId="0C6F05BF"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w:t>
            </w:r>
            <w:r w:rsidR="00DB2B0C" w:rsidRPr="00AD2D85">
              <w:rPr>
                <w:rFonts w:ascii="Times New Roman" w:hAnsi="Times New Roman" w:cs="Times New Roman"/>
                <w:color w:val="000000" w:themeColor="text1"/>
                <w:sz w:val="24"/>
                <w:szCs w:val="24"/>
                <w:lang w:val="ru-RU"/>
              </w:rPr>
              <w:t>С</w:t>
            </w:r>
            <w:r w:rsidRPr="00AD2D85">
              <w:rPr>
                <w:rFonts w:ascii="Times New Roman" w:hAnsi="Times New Roman" w:cs="Times New Roman"/>
                <w:color w:val="000000" w:themeColor="text1"/>
                <w:sz w:val="24"/>
                <w:szCs w:val="24"/>
                <w:lang w:val="ru-RU"/>
              </w:rPr>
              <w:t>тратегическое</w:t>
            </w:r>
            <w:r w:rsidR="00DB2B0C" w:rsidRPr="00AD2D85">
              <w:rPr>
                <w:rFonts w:ascii="Times New Roman" w:hAnsi="Times New Roman" w:cs="Times New Roman"/>
                <w:color w:val="000000" w:themeColor="text1"/>
                <w:sz w:val="24"/>
                <w:szCs w:val="24"/>
                <w:lang w:val="ru-RU"/>
              </w:rPr>
              <w:t xml:space="preserve">, операционное и тактическое </w:t>
            </w:r>
            <w:r w:rsidRPr="00AD2D85">
              <w:rPr>
                <w:rFonts w:ascii="Times New Roman" w:hAnsi="Times New Roman" w:cs="Times New Roman"/>
                <w:color w:val="000000" w:themeColor="text1"/>
                <w:sz w:val="24"/>
                <w:szCs w:val="24"/>
                <w:lang w:val="ru-RU"/>
              </w:rPr>
              <w:t>маркетинговое планирование на международных рынках.</w:t>
            </w:r>
          </w:p>
          <w:p w14:paraId="3950FB8D" w14:textId="36653C69"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2.Суть и содержание цепочки маркетингового планирования по модели Ф.</w:t>
            </w:r>
            <w:r w:rsidR="00DB2B0C" w:rsidRPr="00AD2D85">
              <w:rPr>
                <w:rFonts w:ascii="Times New Roman" w:hAnsi="Times New Roman" w:cs="Times New Roman"/>
                <w:color w:val="000000" w:themeColor="text1"/>
                <w:sz w:val="24"/>
                <w:szCs w:val="24"/>
                <w:lang w:val="ru-RU"/>
              </w:rPr>
              <w:t xml:space="preserve"> </w:t>
            </w:r>
            <w:proofErr w:type="spellStart"/>
            <w:r w:rsidRPr="00AD2D85">
              <w:rPr>
                <w:rFonts w:ascii="Times New Roman" w:hAnsi="Times New Roman" w:cs="Times New Roman"/>
                <w:color w:val="000000" w:themeColor="text1"/>
                <w:sz w:val="24"/>
                <w:szCs w:val="24"/>
                <w:lang w:val="ru-RU"/>
              </w:rPr>
              <w:t>Котлера</w:t>
            </w:r>
            <w:proofErr w:type="spellEnd"/>
            <w:r w:rsidRPr="00AD2D85">
              <w:rPr>
                <w:rFonts w:ascii="Times New Roman" w:hAnsi="Times New Roman" w:cs="Times New Roman"/>
                <w:color w:val="000000" w:themeColor="text1"/>
                <w:sz w:val="24"/>
                <w:szCs w:val="24"/>
                <w:lang w:val="ru-RU"/>
              </w:rPr>
              <w:t>, основные этапы и наполнение.</w:t>
            </w:r>
          </w:p>
          <w:p w14:paraId="72CF1BBF" w14:textId="77777777"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4.Организационные формы выхода на международные финансовые рынки.</w:t>
            </w:r>
          </w:p>
          <w:p w14:paraId="57F16265" w14:textId="0D635A8B"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5.Маркетинговое обеспечение международных коммерческих операций.</w:t>
            </w:r>
          </w:p>
          <w:p w14:paraId="6258970E" w14:textId="7439A77A"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6.Контроллинг в международной финансовой маркетинговой деятельности.</w:t>
            </w:r>
          </w:p>
          <w:p w14:paraId="023BB025" w14:textId="49F7AC67" w:rsidR="00CF0B5E" w:rsidRPr="00AD2D85" w:rsidRDefault="00FA179E"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b/>
                <w:bCs/>
                <w:color w:val="000000" w:themeColor="text1"/>
              </w:rPr>
              <w:t>Рекомендуемые источники</w:t>
            </w:r>
            <w:r w:rsidRPr="00AD2D85">
              <w:rPr>
                <w:rFonts w:ascii="Times New Roman" w:hAnsi="Times New Roman" w:cs="Times New Roman"/>
                <w:color w:val="000000" w:themeColor="text1"/>
              </w:rPr>
              <w:t xml:space="preserve">: </w:t>
            </w:r>
            <w:proofErr w:type="spellStart"/>
            <w:r w:rsidR="00CC66FC" w:rsidRPr="00AD2D85">
              <w:rPr>
                <w:rFonts w:ascii="Times New Roman" w:hAnsi="Times New Roman" w:cs="Times New Roman"/>
                <w:color w:val="000000" w:themeColor="text1"/>
                <w:lang w:val="en-US"/>
              </w:rPr>
              <w:t>раздел</w:t>
            </w:r>
            <w:proofErr w:type="spellEnd"/>
            <w:r w:rsidR="00CC66FC" w:rsidRPr="00AD2D85">
              <w:rPr>
                <w:rFonts w:ascii="Times New Roman" w:hAnsi="Times New Roman" w:cs="Times New Roman"/>
                <w:color w:val="000000" w:themeColor="text1"/>
                <w:lang w:val="en-US"/>
              </w:rPr>
              <w:t xml:space="preserve"> 8, №№ 1-5; </w:t>
            </w:r>
            <w:proofErr w:type="spellStart"/>
            <w:r w:rsidR="00CC66FC" w:rsidRPr="00AD2D85">
              <w:rPr>
                <w:rFonts w:ascii="Times New Roman" w:hAnsi="Times New Roman" w:cs="Times New Roman"/>
                <w:color w:val="000000" w:themeColor="text1"/>
                <w:lang w:val="en-US"/>
              </w:rPr>
              <w:t>раздел</w:t>
            </w:r>
            <w:proofErr w:type="spellEnd"/>
            <w:r w:rsidR="00CC66FC" w:rsidRPr="00AD2D85">
              <w:rPr>
                <w:rFonts w:ascii="Times New Roman" w:hAnsi="Times New Roman" w:cs="Times New Roman"/>
                <w:color w:val="000000" w:themeColor="text1"/>
                <w:lang w:val="en-US"/>
              </w:rPr>
              <w:t xml:space="preserve"> 9, №№ 1-3.</w:t>
            </w:r>
          </w:p>
        </w:tc>
        <w:tc>
          <w:tcPr>
            <w:tcW w:w="2038" w:type="dxa"/>
          </w:tcPr>
          <w:p w14:paraId="0458E3F3" w14:textId="637392F2" w:rsidR="00FC6518" w:rsidRPr="00AD2D85" w:rsidRDefault="00FA179E" w:rsidP="00BE7C12">
            <w:pPr>
              <w:shd w:val="clear" w:color="auto" w:fill="FFFFFF"/>
              <w:spacing w:after="0" w:line="360" w:lineRule="auto"/>
              <w:jc w:val="both"/>
              <w:rPr>
                <w:rFonts w:ascii="Times New Roman" w:eastAsia="Times New Roman" w:hAnsi="Times New Roman" w:cs="Times New Roman"/>
                <w:color w:val="000000" w:themeColor="text1"/>
                <w:kern w:val="32"/>
                <w:sz w:val="24"/>
                <w:szCs w:val="24"/>
                <w:lang w:val="ru-RU" w:eastAsia="ru-RU"/>
              </w:rPr>
            </w:pPr>
            <w:r w:rsidRPr="00AD2D85">
              <w:rPr>
                <w:rFonts w:ascii="Times New Roman" w:hAnsi="Times New Roman" w:cs="Times New Roman"/>
                <w:color w:val="000000" w:themeColor="text1"/>
                <w:sz w:val="24"/>
                <w:szCs w:val="24"/>
                <w:lang w:val="ru-RU"/>
              </w:rPr>
              <w:t xml:space="preserve">Устный опрос, интерактивная презентация, </w:t>
            </w:r>
            <w:r w:rsidR="00FC6518" w:rsidRPr="00AD2D85">
              <w:rPr>
                <w:rFonts w:ascii="Times New Roman" w:eastAsia="Times New Roman" w:hAnsi="Times New Roman" w:cs="Times New Roman"/>
                <w:color w:val="000000" w:themeColor="text1"/>
                <w:kern w:val="32"/>
                <w:sz w:val="24"/>
                <w:szCs w:val="24"/>
                <w:lang w:val="ru-RU" w:eastAsia="ru-RU"/>
              </w:rPr>
              <w:t>практико-</w:t>
            </w:r>
          </w:p>
          <w:p w14:paraId="46E1203B" w14:textId="064FCC18" w:rsidR="00FA179E" w:rsidRPr="00AD2D85" w:rsidRDefault="00FC651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themeColor="text1"/>
                <w:kern w:val="32"/>
                <w:sz w:val="24"/>
                <w:szCs w:val="24"/>
                <w:lang w:val="ru-RU" w:eastAsia="ru-RU"/>
              </w:rPr>
              <w:t>ориентированные и ситуационные задания, обсуждения кейсов</w:t>
            </w:r>
          </w:p>
        </w:tc>
      </w:tr>
      <w:tr w:rsidR="00CF0B5E" w:rsidRPr="009B28AA" w14:paraId="00275F98" w14:textId="77777777" w:rsidTr="003F6C2C">
        <w:trPr>
          <w:trHeight w:val="273"/>
        </w:trPr>
        <w:tc>
          <w:tcPr>
            <w:tcW w:w="2049" w:type="dxa"/>
          </w:tcPr>
          <w:p w14:paraId="3E7E46AD" w14:textId="77777777" w:rsidR="00CF0B5E" w:rsidRPr="00AD2D85" w:rsidRDefault="00CF0B5E"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3CFCD2BC" w14:textId="463B6169" w:rsidR="00CF0B5E" w:rsidRPr="00AD2D85" w:rsidRDefault="00CF0B5E" w:rsidP="00BE7C12">
            <w:pPr>
              <w:tabs>
                <w:tab w:val="left" w:pos="5571"/>
              </w:tabs>
              <w:spacing w:after="0" w:line="360" w:lineRule="auto"/>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4. </w:t>
            </w:r>
            <w:r w:rsidR="00501D62" w:rsidRPr="00AD2D85">
              <w:rPr>
                <w:rFonts w:ascii="Times New Roman" w:hAnsi="Times New Roman" w:cs="Times New Roman"/>
                <w:bCs/>
                <w:color w:val="000000" w:themeColor="text1"/>
                <w:sz w:val="24"/>
                <w:szCs w:val="24"/>
                <w:lang w:val="ru-RU"/>
              </w:rPr>
              <w:t>Маркетинговый инструментарий в управлении международной   организацией</w:t>
            </w:r>
          </w:p>
          <w:p w14:paraId="2826124E" w14:textId="5B934CF9" w:rsidR="00CF0B5E" w:rsidRPr="00AD2D85" w:rsidRDefault="00CF0B5E" w:rsidP="00BE7C12">
            <w:pPr>
              <w:tabs>
                <w:tab w:val="left" w:pos="5571"/>
              </w:tabs>
              <w:spacing w:after="0" w:line="360" w:lineRule="auto"/>
              <w:jc w:val="both"/>
              <w:rPr>
                <w:rFonts w:ascii="Times New Roman" w:hAnsi="Times New Roman" w:cs="Times New Roman"/>
                <w:bCs/>
                <w:color w:val="000000" w:themeColor="text1"/>
                <w:sz w:val="24"/>
                <w:szCs w:val="24"/>
                <w:lang w:val="ru-RU"/>
              </w:rPr>
            </w:pPr>
          </w:p>
        </w:tc>
        <w:tc>
          <w:tcPr>
            <w:tcW w:w="5364" w:type="dxa"/>
          </w:tcPr>
          <w:p w14:paraId="7D5F0A62"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421E49B6"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1EFEAB8D"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Способы продления международного жизненного цикла товаров (услуг).</w:t>
            </w:r>
          </w:p>
          <w:p w14:paraId="7D87EFEB" w14:textId="77777777" w:rsidR="00FE696A"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Основные методы и стратегии маркетингового ценообразования на международном финансовом рынке.</w:t>
            </w:r>
            <w:r w:rsidR="00FE696A" w:rsidRPr="00AD2D85">
              <w:rPr>
                <w:rFonts w:ascii="Times New Roman" w:hAnsi="Times New Roman" w:cs="Times New Roman"/>
                <w:color w:val="000000" w:themeColor="text1"/>
                <w:sz w:val="24"/>
                <w:szCs w:val="24"/>
                <w:lang w:val="ru-RU"/>
              </w:rPr>
              <w:t xml:space="preserve"> </w:t>
            </w:r>
          </w:p>
          <w:p w14:paraId="314F1AAC" w14:textId="45CA50BB"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42BEF806" w14:textId="77777777"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6. Выбор каналов распределения и управление ими в международном маркетинге. </w:t>
            </w:r>
          </w:p>
          <w:p w14:paraId="333DD938" w14:textId="5B05C51C"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7. Стратегии и оценки международных брендов: маркетинговый аспект.  </w:t>
            </w:r>
          </w:p>
          <w:p w14:paraId="0767AD46" w14:textId="644E4238" w:rsidR="00691EDC" w:rsidRPr="00AD2D85" w:rsidRDefault="00691EDC"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8. </w:t>
            </w:r>
            <w:r w:rsidRPr="00AD2D85">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p w14:paraId="57990377" w14:textId="17507EF4" w:rsidR="00CF0B5E"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bCs/>
                <w:color w:val="000000" w:themeColor="text1"/>
                <w:sz w:val="24"/>
                <w:szCs w:val="24"/>
                <w:lang w:val="ru-RU"/>
              </w:rPr>
              <w:t>Рекомендуемые источники</w:t>
            </w:r>
            <w:r w:rsidRPr="00AD2D85">
              <w:rPr>
                <w:rFonts w:ascii="Times New Roman" w:hAnsi="Times New Roman" w:cs="Times New Roman"/>
                <w:color w:val="000000" w:themeColor="text1"/>
                <w:sz w:val="24"/>
                <w:szCs w:val="24"/>
                <w:lang w:val="ru-RU"/>
              </w:rPr>
              <w:t xml:space="preserve">: </w:t>
            </w:r>
            <w:proofErr w:type="spellStart"/>
            <w:r w:rsidR="00CC66FC" w:rsidRPr="00AD2D85">
              <w:rPr>
                <w:rFonts w:ascii="Times New Roman" w:hAnsi="Times New Roman" w:cs="Times New Roman"/>
                <w:color w:val="000000" w:themeColor="text1"/>
                <w:sz w:val="24"/>
                <w:szCs w:val="24"/>
              </w:rPr>
              <w:t>раздел</w:t>
            </w:r>
            <w:proofErr w:type="spellEnd"/>
            <w:r w:rsidR="00CC66FC" w:rsidRPr="00AD2D85">
              <w:rPr>
                <w:rFonts w:ascii="Times New Roman" w:hAnsi="Times New Roman" w:cs="Times New Roman"/>
                <w:color w:val="000000" w:themeColor="text1"/>
                <w:sz w:val="24"/>
                <w:szCs w:val="24"/>
              </w:rPr>
              <w:t xml:space="preserve"> 8, №№ 1-5; </w:t>
            </w:r>
            <w:proofErr w:type="spellStart"/>
            <w:r w:rsidR="00CC66FC" w:rsidRPr="00AD2D85">
              <w:rPr>
                <w:rFonts w:ascii="Times New Roman" w:hAnsi="Times New Roman" w:cs="Times New Roman"/>
                <w:color w:val="000000" w:themeColor="text1"/>
                <w:sz w:val="24"/>
                <w:szCs w:val="24"/>
              </w:rPr>
              <w:t>раздел</w:t>
            </w:r>
            <w:proofErr w:type="spellEnd"/>
            <w:r w:rsidR="00CC66FC" w:rsidRPr="00AD2D85">
              <w:rPr>
                <w:rFonts w:ascii="Times New Roman" w:hAnsi="Times New Roman" w:cs="Times New Roman"/>
                <w:color w:val="000000" w:themeColor="text1"/>
                <w:sz w:val="24"/>
                <w:szCs w:val="24"/>
              </w:rPr>
              <w:t xml:space="preserve"> 9, №№ 1-3.</w:t>
            </w:r>
          </w:p>
        </w:tc>
        <w:tc>
          <w:tcPr>
            <w:tcW w:w="2038" w:type="dxa"/>
          </w:tcPr>
          <w:p w14:paraId="56A24E0C" w14:textId="77777777"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Устный опрос, интерактивная презентация, практико-</w:t>
            </w:r>
          </w:p>
          <w:p w14:paraId="2426D0DC" w14:textId="2B98F78E"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ориентированные и ситуационные задания, обсуждения кейсов</w:t>
            </w:r>
          </w:p>
        </w:tc>
      </w:tr>
    </w:tbl>
    <w:p w14:paraId="5D0EB8DA" w14:textId="77777777" w:rsidR="003E50FC" w:rsidRPr="00AD2D85" w:rsidRDefault="003E50FC" w:rsidP="00BE7C12">
      <w:pPr>
        <w:spacing w:after="0" w:line="360" w:lineRule="auto"/>
        <w:ind w:firstLine="567"/>
        <w:jc w:val="both"/>
        <w:rPr>
          <w:rFonts w:ascii="Times New Roman" w:hAnsi="Times New Roman" w:cs="Times New Roman"/>
          <w:b/>
          <w:bCs/>
          <w:color w:val="000000" w:themeColor="text1"/>
          <w:sz w:val="28"/>
          <w:szCs w:val="28"/>
          <w:lang w:val="ru-RU"/>
        </w:rPr>
      </w:pPr>
    </w:p>
    <w:p w14:paraId="41DEF0B0" w14:textId="6612D525" w:rsidR="0059112F" w:rsidRPr="00AD2D85" w:rsidRDefault="0059112F"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 Перечень учебно-методического обеспечения для самостоятельной работы обучающихся по дисциплине</w:t>
      </w:r>
    </w:p>
    <w:p w14:paraId="20C46C54" w14:textId="77777777" w:rsidR="0059112F" w:rsidRPr="00AD2D85" w:rsidRDefault="0059112F"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8982C50" w14:textId="77777777" w:rsidR="003E50FC" w:rsidRPr="00AD2D85" w:rsidRDefault="003E50FC" w:rsidP="00BE7C12">
      <w:pPr>
        <w:spacing w:after="0" w:line="360" w:lineRule="auto"/>
        <w:jc w:val="both"/>
        <w:rPr>
          <w:rFonts w:ascii="Times New Roman" w:hAnsi="Times New Roman" w:cs="Times New Roman"/>
          <w:color w:val="000000" w:themeColor="text1"/>
          <w:sz w:val="28"/>
          <w:szCs w:val="28"/>
          <w:lang w:val="ru-RU"/>
        </w:rPr>
      </w:pPr>
    </w:p>
    <w:p w14:paraId="2A7C8492" w14:textId="55E6F9CB" w:rsidR="0059112F" w:rsidRPr="00AD2D85" w:rsidRDefault="0059112F" w:rsidP="00BE7C12">
      <w:pPr>
        <w:spacing w:after="0" w:line="360" w:lineRule="auto"/>
        <w:jc w:val="right"/>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lastRenderedPageBreak/>
        <w:t xml:space="preserve">Таблица </w:t>
      </w:r>
      <w:r w:rsidR="00BC00A1" w:rsidRPr="00AD2D85">
        <w:rPr>
          <w:rFonts w:ascii="Times New Roman" w:hAnsi="Times New Roman" w:cs="Times New Roman"/>
          <w:color w:val="000000" w:themeColor="text1"/>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3460"/>
        <w:gridCol w:w="4111"/>
      </w:tblGrid>
      <w:tr w:rsidR="0006607D" w:rsidRPr="00AD2D85" w14:paraId="01AD9EE0" w14:textId="77777777" w:rsidTr="00B87EF8">
        <w:tc>
          <w:tcPr>
            <w:tcW w:w="1056" w:type="pct"/>
          </w:tcPr>
          <w:p w14:paraId="3DFF6133" w14:textId="77777777" w:rsidR="00FC549E" w:rsidRPr="00AD2D85" w:rsidRDefault="00FC549E" w:rsidP="00BE7C12">
            <w:pPr>
              <w:keepNext/>
              <w:spacing w:after="0" w:line="360" w:lineRule="auto"/>
              <w:jc w:val="both"/>
              <w:rPr>
                <w:rFonts w:ascii="Times New Roman" w:hAnsi="Times New Roman" w:cs="Times New Roman"/>
                <w:color w:val="000000" w:themeColor="text1"/>
                <w:sz w:val="24"/>
                <w:szCs w:val="24"/>
              </w:rPr>
            </w:pPr>
            <w:proofErr w:type="spellStart"/>
            <w:r w:rsidRPr="00AD2D85">
              <w:rPr>
                <w:rFonts w:ascii="Times New Roman" w:hAnsi="Times New Roman" w:cs="Times New Roman"/>
                <w:b/>
                <w:bCs/>
                <w:color w:val="000000" w:themeColor="text1"/>
                <w:sz w:val="24"/>
                <w:szCs w:val="24"/>
              </w:rPr>
              <w:t>Наименование</w:t>
            </w:r>
            <w:proofErr w:type="spellEnd"/>
            <w:r w:rsidRPr="00AD2D85">
              <w:rPr>
                <w:rFonts w:ascii="Times New Roman" w:hAnsi="Times New Roman" w:cs="Times New Roman"/>
                <w:b/>
                <w:bCs/>
                <w:color w:val="000000" w:themeColor="text1"/>
                <w:sz w:val="24"/>
                <w:szCs w:val="24"/>
              </w:rPr>
              <w:t xml:space="preserve"> тем (</w:t>
            </w:r>
            <w:proofErr w:type="spellStart"/>
            <w:r w:rsidRPr="00AD2D85">
              <w:rPr>
                <w:rFonts w:ascii="Times New Roman" w:hAnsi="Times New Roman" w:cs="Times New Roman"/>
                <w:b/>
                <w:bCs/>
                <w:color w:val="000000" w:themeColor="text1"/>
                <w:sz w:val="24"/>
                <w:szCs w:val="24"/>
              </w:rPr>
              <w:t>разделов</w:t>
            </w:r>
            <w:proofErr w:type="spellEnd"/>
            <w:r w:rsidRPr="00AD2D85">
              <w:rPr>
                <w:rFonts w:ascii="Times New Roman" w:hAnsi="Times New Roman" w:cs="Times New Roman"/>
                <w:b/>
                <w:bCs/>
                <w:color w:val="000000" w:themeColor="text1"/>
                <w:sz w:val="24"/>
                <w:szCs w:val="24"/>
              </w:rPr>
              <w:t xml:space="preserve">) </w:t>
            </w:r>
            <w:proofErr w:type="spellStart"/>
            <w:r w:rsidRPr="00AD2D85">
              <w:rPr>
                <w:rFonts w:ascii="Times New Roman" w:hAnsi="Times New Roman" w:cs="Times New Roman"/>
                <w:b/>
                <w:bCs/>
                <w:color w:val="000000" w:themeColor="text1"/>
                <w:sz w:val="24"/>
                <w:szCs w:val="24"/>
              </w:rPr>
              <w:t>дисциплины</w:t>
            </w:r>
            <w:proofErr w:type="spellEnd"/>
          </w:p>
        </w:tc>
        <w:tc>
          <w:tcPr>
            <w:tcW w:w="1802" w:type="pct"/>
          </w:tcPr>
          <w:p w14:paraId="0940A75D" w14:textId="77777777" w:rsidR="00FC549E" w:rsidRPr="00AD2D85" w:rsidRDefault="00FC549E" w:rsidP="00BE7C12">
            <w:pPr>
              <w:keepNext/>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Перечень вопросов, отводимых на самостоятельное освоение</w:t>
            </w:r>
          </w:p>
        </w:tc>
        <w:tc>
          <w:tcPr>
            <w:tcW w:w="2141" w:type="pct"/>
          </w:tcPr>
          <w:p w14:paraId="1061595A" w14:textId="77777777" w:rsidR="00FC549E" w:rsidRPr="00AD2D85" w:rsidRDefault="00FC549E" w:rsidP="00BE7C12">
            <w:pPr>
              <w:keepNext/>
              <w:spacing w:after="0" w:line="36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Формы внеаудиторной самостоятельной работы</w:t>
            </w:r>
          </w:p>
        </w:tc>
      </w:tr>
      <w:tr w:rsidR="0006607D" w:rsidRPr="009B28AA" w14:paraId="260F0940" w14:textId="77777777" w:rsidTr="00B87EF8">
        <w:tc>
          <w:tcPr>
            <w:tcW w:w="1056" w:type="pct"/>
          </w:tcPr>
          <w:p w14:paraId="451B62EC"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BEA033B"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40A0FEF"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2CCFAE0A"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0CCA346"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1C959232"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7CB4AE4B" w14:textId="25A0958A" w:rsidR="00FC549E" w:rsidRPr="00AD2D85" w:rsidRDefault="00FC549E"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1. </w:t>
            </w:r>
            <w:r w:rsidR="00B17BB3" w:rsidRPr="00AD2D85">
              <w:rPr>
                <w:rFonts w:ascii="Times New Roman" w:hAnsi="Times New Roman" w:cs="Times New Roman"/>
                <w:bCs/>
                <w:color w:val="000000" w:themeColor="text1"/>
                <w:sz w:val="24"/>
                <w:szCs w:val="24"/>
                <w:lang w:val="ru-RU"/>
              </w:rPr>
              <w:t xml:space="preserve"> </w:t>
            </w:r>
          </w:p>
          <w:p w14:paraId="3BE74140" w14:textId="77777777" w:rsidR="00B17BB3" w:rsidRPr="00AD2D85" w:rsidRDefault="00B17BB3"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Концепции международного маркетинга</w:t>
            </w:r>
          </w:p>
          <w:p w14:paraId="6D60F6C1" w14:textId="77777777" w:rsidR="00B17BB3" w:rsidRPr="00AD2D85" w:rsidRDefault="00B17BB3"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p w14:paraId="3A8F78EC" w14:textId="77777777" w:rsidR="00FC549E" w:rsidRPr="00AD2D85" w:rsidRDefault="00FC549E" w:rsidP="00BE7C12">
            <w:pPr>
              <w:keepNext/>
              <w:tabs>
                <w:tab w:val="center" w:pos="4472"/>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tc>
        <w:tc>
          <w:tcPr>
            <w:tcW w:w="1802" w:type="pct"/>
          </w:tcPr>
          <w:p w14:paraId="62D222B1" w14:textId="516A0701" w:rsidR="00743E98" w:rsidRPr="00AD2D85" w:rsidRDefault="00743E9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AD2D85" w:rsidRDefault="00743E9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Концепция «зеленого маркетинга и зеленых финансов» на международных рынках.</w:t>
            </w:r>
          </w:p>
          <w:p w14:paraId="14C8850D" w14:textId="77777777" w:rsidR="00FC549E" w:rsidRPr="00AD2D85" w:rsidRDefault="00743E98"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color w:val="000000" w:themeColor="text1"/>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sidRPr="00AD2D85">
              <w:rPr>
                <w:rFonts w:ascii="Times New Roman" w:hAnsi="Times New Roman" w:cs="Times New Roman"/>
                <w:color w:val="000000" w:themeColor="text1"/>
              </w:rPr>
              <w:t xml:space="preserve"> </w:t>
            </w:r>
          </w:p>
          <w:p w14:paraId="1008A35B" w14:textId="19EEC9F3" w:rsidR="00024ADA" w:rsidRPr="00AD2D85" w:rsidRDefault="00024ADA"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color w:val="000000" w:themeColor="text1"/>
              </w:rPr>
              <w:t>Социально-этический маркетинг и устойчивое развитие на международном рынке.</w:t>
            </w:r>
          </w:p>
        </w:tc>
        <w:tc>
          <w:tcPr>
            <w:tcW w:w="2141" w:type="pct"/>
          </w:tcPr>
          <w:p w14:paraId="366F99F9"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Работа с конспектом лекции;  </w:t>
            </w:r>
          </w:p>
          <w:p w14:paraId="7272BCF8" w14:textId="06C2A3A8"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33F87729" w14:textId="77777777" w:rsidR="008C5C7C" w:rsidRPr="00AD2D85" w:rsidRDefault="008C5C7C"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36C87C4B"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составление плана и тезисов ответов на контрольные вопросы;</w:t>
            </w:r>
          </w:p>
          <w:p w14:paraId="44550903" w14:textId="0DBE84C6"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самостоятельной работе;</w:t>
            </w:r>
          </w:p>
          <w:p w14:paraId="0D4781AC" w14:textId="759EA9FE"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докладов и мультимедийных презентаций;</w:t>
            </w:r>
          </w:p>
          <w:p w14:paraId="0B466533" w14:textId="62EC6584"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26A51478"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eastAsia="ru-RU"/>
              </w:rPr>
              <w:t>- ознакомление с кейсом и подготовка ответов на вопросы</w:t>
            </w:r>
          </w:p>
        </w:tc>
      </w:tr>
      <w:tr w:rsidR="0006607D" w:rsidRPr="009B28AA" w14:paraId="0F24BE3C" w14:textId="77777777" w:rsidTr="00B87EF8">
        <w:trPr>
          <w:trHeight w:val="841"/>
        </w:trPr>
        <w:tc>
          <w:tcPr>
            <w:tcW w:w="1056" w:type="pct"/>
          </w:tcPr>
          <w:p w14:paraId="5B4EAC72"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040B61EE"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1CF1714B"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9B2F14B"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DC0BC02"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29E2A4EF" w14:textId="70DF9E17" w:rsidR="00FC549E" w:rsidRPr="00AD2D85" w:rsidRDefault="00FC54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Тема 2.</w:t>
            </w:r>
          </w:p>
          <w:p w14:paraId="76DE1FA4" w14:textId="5050B403" w:rsidR="00FC549E" w:rsidRPr="00AD2D85" w:rsidRDefault="0004630C"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 xml:space="preserve">Исследования в международном </w:t>
            </w:r>
            <w:r w:rsidR="000522DD" w:rsidRPr="00AD2D85">
              <w:rPr>
                <w:rFonts w:ascii="Times New Roman" w:hAnsi="Times New Roman" w:cs="Times New Roman"/>
                <w:bCs/>
                <w:color w:val="000000" w:themeColor="text1"/>
                <w:sz w:val="24"/>
                <w:szCs w:val="24"/>
                <w:lang w:val="ru-RU"/>
              </w:rPr>
              <w:t xml:space="preserve"> </w:t>
            </w:r>
            <w:r w:rsidRPr="00AD2D85">
              <w:rPr>
                <w:rFonts w:ascii="Times New Roman" w:hAnsi="Times New Roman" w:cs="Times New Roman"/>
                <w:bCs/>
                <w:color w:val="000000" w:themeColor="text1"/>
                <w:sz w:val="24"/>
                <w:szCs w:val="24"/>
                <w:lang w:val="ru-RU"/>
              </w:rPr>
              <w:t xml:space="preserve"> маркетинге</w:t>
            </w:r>
          </w:p>
        </w:tc>
        <w:tc>
          <w:tcPr>
            <w:tcW w:w="1802" w:type="pct"/>
          </w:tcPr>
          <w:p w14:paraId="5DC89E9F" w14:textId="2A2EEF94" w:rsidR="00113895" w:rsidRPr="00AD2D85" w:rsidRDefault="00113895"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lastRenderedPageBreak/>
              <w:t>Международные исследовательские организации.</w:t>
            </w:r>
          </w:p>
          <w:p w14:paraId="747A14A6" w14:textId="1156B3E6" w:rsidR="00113895" w:rsidRPr="00AD2D85" w:rsidRDefault="00113895"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Изучение законодательства </w:t>
            </w:r>
            <w:proofErr w:type="spellStart"/>
            <w:r w:rsidRPr="00AD2D85">
              <w:rPr>
                <w:rFonts w:ascii="Times New Roman" w:eastAsia="MingLiU_HKSCS-ExtB" w:hAnsi="Times New Roman" w:cs="Times New Roman"/>
                <w:color w:val="000000" w:themeColor="text1"/>
                <w:sz w:val="24"/>
                <w:szCs w:val="24"/>
                <w:lang w:val="ru-RU"/>
              </w:rPr>
              <w:t>Инкотермс</w:t>
            </w:r>
            <w:proofErr w:type="spellEnd"/>
            <w:r w:rsidRPr="00AD2D85">
              <w:rPr>
                <w:rFonts w:ascii="Times New Roman" w:eastAsia="MingLiU_HKSCS-ExtB" w:hAnsi="Times New Roman" w:cs="Times New Roman"/>
                <w:color w:val="000000" w:themeColor="text1"/>
                <w:sz w:val="24"/>
                <w:szCs w:val="24"/>
                <w:lang w:val="ru-RU"/>
              </w:rPr>
              <w:t xml:space="preserve">. Культурологические </w:t>
            </w:r>
            <w:r w:rsidRPr="00AD2D85">
              <w:rPr>
                <w:rFonts w:ascii="Times New Roman" w:eastAsia="MingLiU_HKSCS-ExtB" w:hAnsi="Times New Roman" w:cs="Times New Roman"/>
                <w:color w:val="000000" w:themeColor="text1"/>
                <w:sz w:val="24"/>
                <w:szCs w:val="24"/>
                <w:lang w:val="ru-RU"/>
              </w:rPr>
              <w:lastRenderedPageBreak/>
              <w:t xml:space="preserve">особенности моделей потребительского поведения. </w:t>
            </w:r>
            <w:r w:rsidRPr="00AD2D85">
              <w:rPr>
                <w:rFonts w:ascii="Times New Roman" w:eastAsia="MingLiU_HKSCS-ExtB" w:hAnsi="Times New Roman" w:cs="Times New Roman"/>
                <w:color w:val="000000" w:themeColor="text1"/>
                <w:sz w:val="24"/>
                <w:szCs w:val="24"/>
              </w:rPr>
              <w:t>Digital</w:t>
            </w:r>
            <w:r w:rsidRPr="00AD2D85">
              <w:rPr>
                <w:rFonts w:ascii="Times New Roman" w:eastAsia="MingLiU_HKSCS-ExtB" w:hAnsi="Times New Roman" w:cs="Times New Roman"/>
                <w:color w:val="000000" w:themeColor="text1"/>
                <w:sz w:val="24"/>
                <w:szCs w:val="24"/>
                <w:lang w:val="ru-RU"/>
              </w:rPr>
              <w:t>, латентный, интернет</w:t>
            </w:r>
            <w:r w:rsidR="00F7605E" w:rsidRPr="00AD2D85">
              <w:rPr>
                <w:rFonts w:ascii="Times New Roman" w:eastAsia="MingLiU_HKSCS-ExtB" w:hAnsi="Times New Roman" w:cs="Times New Roman"/>
                <w:color w:val="000000" w:themeColor="text1"/>
                <w:sz w:val="24"/>
                <w:szCs w:val="24"/>
                <w:lang w:val="ru-RU"/>
              </w:rPr>
              <w:t>-</w:t>
            </w:r>
            <w:r w:rsidRPr="00AD2D85">
              <w:rPr>
                <w:rFonts w:ascii="Times New Roman" w:eastAsia="MingLiU_HKSCS-ExtB" w:hAnsi="Times New Roman" w:cs="Times New Roman"/>
                <w:color w:val="000000" w:themeColor="text1"/>
                <w:sz w:val="24"/>
                <w:szCs w:val="24"/>
                <w:lang w:val="ru-RU"/>
              </w:rPr>
              <w:t>маркетинг,</w:t>
            </w:r>
            <w:r w:rsidR="00F7605E" w:rsidRPr="00AD2D85">
              <w:rPr>
                <w:rFonts w:ascii="Times New Roman" w:eastAsia="MingLiU_HKSCS-ExtB" w:hAnsi="Times New Roman" w:cs="Times New Roman"/>
                <w:color w:val="000000" w:themeColor="text1"/>
                <w:sz w:val="24"/>
                <w:szCs w:val="24"/>
                <w:lang w:val="ru-RU"/>
              </w:rPr>
              <w:t xml:space="preserve"> </w:t>
            </w:r>
            <w:r w:rsidRPr="00AD2D85">
              <w:rPr>
                <w:rFonts w:ascii="Times New Roman" w:eastAsia="MingLiU_HKSCS-ExtB" w:hAnsi="Times New Roman" w:cs="Times New Roman"/>
                <w:color w:val="000000" w:themeColor="text1"/>
                <w:sz w:val="24"/>
                <w:szCs w:val="24"/>
                <w:lang w:val="ru-RU"/>
              </w:rPr>
              <w:t xml:space="preserve">специфика сбора и обработки информации. </w:t>
            </w:r>
          </w:p>
          <w:p w14:paraId="4270C6F9" w14:textId="106F61BA" w:rsidR="00FC549E" w:rsidRPr="00AD2D85" w:rsidRDefault="00F7605E"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Особенности проведения международных маркетинговых исследований в сфере услуг. </w:t>
            </w:r>
          </w:p>
          <w:p w14:paraId="7B8E039D"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bdr w:val="none" w:sz="0" w:space="0" w:color="auto" w:frame="1"/>
                <w:lang w:val="ru-RU"/>
              </w:rPr>
            </w:pPr>
          </w:p>
        </w:tc>
        <w:tc>
          <w:tcPr>
            <w:tcW w:w="2141" w:type="pct"/>
          </w:tcPr>
          <w:p w14:paraId="122D90FA" w14:textId="410741CB"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 xml:space="preserve">-Работа с конспектом лекции;  </w:t>
            </w:r>
          </w:p>
          <w:p w14:paraId="791F92DF" w14:textId="484694D2"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546A88A5" w14:textId="77777777" w:rsidR="000522DD" w:rsidRPr="00AD2D85" w:rsidRDefault="000522DD"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4B525CDD" w14:textId="71E6004A"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-составление плана и тезисов ответов на контрольные вопросы;</w:t>
            </w:r>
          </w:p>
          <w:p w14:paraId="31C15AD6" w14:textId="575BA56C"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самостоятельной работе, тесту;</w:t>
            </w:r>
          </w:p>
          <w:p w14:paraId="61C68155" w14:textId="2E463B3F"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докладов и мультимедийных презентаций;</w:t>
            </w:r>
          </w:p>
          <w:p w14:paraId="175C7F8F" w14:textId="02DE894F"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52965715" w14:textId="6CAF0E35"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-работа с правовыми системами, изучение законодательства </w:t>
            </w:r>
            <w:proofErr w:type="spellStart"/>
            <w:r w:rsidRPr="00AD2D85">
              <w:rPr>
                <w:rFonts w:ascii="Times New Roman" w:hAnsi="Times New Roman" w:cs="Times New Roman"/>
                <w:color w:val="000000" w:themeColor="text1"/>
                <w:sz w:val="24"/>
                <w:szCs w:val="24"/>
                <w:lang w:val="ru-RU" w:eastAsia="ru-RU"/>
              </w:rPr>
              <w:t>Инкотермс</w:t>
            </w:r>
            <w:proofErr w:type="spellEnd"/>
            <w:r w:rsidRPr="00AD2D85">
              <w:rPr>
                <w:rFonts w:ascii="Times New Roman" w:hAnsi="Times New Roman" w:cs="Times New Roman"/>
                <w:color w:val="000000" w:themeColor="text1"/>
                <w:sz w:val="24"/>
                <w:szCs w:val="24"/>
                <w:lang w:val="ru-RU" w:eastAsia="ru-RU"/>
              </w:rPr>
              <w:t>;</w:t>
            </w:r>
          </w:p>
          <w:p w14:paraId="12C0ECA3" w14:textId="7DAEC2F3" w:rsidR="000522DD" w:rsidRPr="00AD2D85" w:rsidRDefault="000522DD"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w:t>
            </w:r>
            <w:r w:rsidRPr="00AD2D85">
              <w:rPr>
                <w:rFonts w:ascii="Times New Roman" w:eastAsia="Times New Roman" w:hAnsi="Times New Roman" w:cs="Times New Roman"/>
                <w:color w:val="000000" w:themeColor="text1"/>
                <w:sz w:val="24"/>
                <w:szCs w:val="24"/>
                <w:lang w:val="ru-RU" w:eastAsia="ru-RU"/>
              </w:rPr>
              <w:t>подготовка к решению ситуационных задач;</w:t>
            </w:r>
          </w:p>
          <w:p w14:paraId="6C979B11" w14:textId="77777777" w:rsidR="00FC549E" w:rsidRPr="00AD2D85" w:rsidRDefault="00FC549E" w:rsidP="00BE7C12">
            <w:pPr>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color w:val="000000" w:themeColor="text1"/>
                <w:sz w:val="24"/>
                <w:szCs w:val="24"/>
                <w:lang w:val="ru-RU" w:eastAsia="ru-RU"/>
              </w:rPr>
              <w:t>- работа с кейсом и подготовка ответов на вопросы</w:t>
            </w:r>
          </w:p>
        </w:tc>
      </w:tr>
      <w:tr w:rsidR="0006607D" w:rsidRPr="00AD2D85" w14:paraId="006C649C" w14:textId="77777777" w:rsidTr="00B87EF8">
        <w:trPr>
          <w:trHeight w:val="6420"/>
        </w:trPr>
        <w:tc>
          <w:tcPr>
            <w:tcW w:w="1056" w:type="pct"/>
          </w:tcPr>
          <w:p w14:paraId="21BC700F" w14:textId="46133999"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 xml:space="preserve">Тема 3.  </w:t>
            </w:r>
          </w:p>
          <w:p w14:paraId="2BCC41FC" w14:textId="77777777" w:rsidR="00113895"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Организация, стратегия и </w:t>
            </w:r>
            <w:r w:rsidR="00841253" w:rsidRPr="00AD2D85">
              <w:rPr>
                <w:rFonts w:ascii="Times New Roman" w:hAnsi="Times New Roman" w:cs="Times New Roman"/>
                <w:bCs/>
                <w:color w:val="000000" w:themeColor="text1"/>
                <w:sz w:val="24"/>
                <w:szCs w:val="24"/>
                <w:lang w:val="ru-RU"/>
              </w:rPr>
              <w:t>контроль в</w:t>
            </w:r>
            <w:r w:rsidRPr="00AD2D85">
              <w:rPr>
                <w:rFonts w:ascii="Times New Roman" w:hAnsi="Times New Roman" w:cs="Times New Roman"/>
                <w:bCs/>
                <w:color w:val="000000" w:themeColor="text1"/>
                <w:sz w:val="24"/>
                <w:szCs w:val="24"/>
                <w:lang w:val="ru-RU"/>
              </w:rPr>
              <w:t xml:space="preserve"> международной маркетинговой деятельности  </w:t>
            </w:r>
          </w:p>
          <w:p w14:paraId="0FA2BC5F" w14:textId="2503394D" w:rsidR="00FE696A" w:rsidRPr="00AD2D85" w:rsidRDefault="00FE696A" w:rsidP="00BE7C12">
            <w:pPr>
              <w:tabs>
                <w:tab w:val="left" w:pos="5571"/>
              </w:tabs>
              <w:spacing w:after="0" w:line="360" w:lineRule="auto"/>
              <w:jc w:val="both"/>
              <w:rPr>
                <w:rFonts w:ascii="Times New Roman" w:hAnsi="Times New Roman" w:cs="Times New Roman"/>
                <w:color w:val="000000" w:themeColor="text1"/>
                <w:sz w:val="24"/>
                <w:szCs w:val="24"/>
                <w:lang w:val="ru-RU"/>
              </w:rPr>
            </w:pPr>
          </w:p>
        </w:tc>
        <w:tc>
          <w:tcPr>
            <w:tcW w:w="1802" w:type="pct"/>
          </w:tcPr>
          <w:p w14:paraId="7A390BDD" w14:textId="062E50DE" w:rsidR="00113895" w:rsidRPr="00AD2D85" w:rsidRDefault="00113895"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Трансформация международных маркетинговых стратегий: факторы, определяющие процессы.</w:t>
            </w:r>
            <w:r w:rsidR="001D676D" w:rsidRPr="00AD2D85">
              <w:rPr>
                <w:rFonts w:ascii="Times New Roman" w:eastAsia="MingLiU_HKSCS-ExtB" w:hAnsi="Times New Roman" w:cs="Times New Roman"/>
                <w:color w:val="000000" w:themeColor="text1"/>
                <w:sz w:val="24"/>
                <w:szCs w:val="24"/>
                <w:lang w:val="ru-RU"/>
              </w:rPr>
              <w:t xml:space="preserve"> </w:t>
            </w:r>
            <w:r w:rsidRPr="00AD2D85">
              <w:rPr>
                <w:rFonts w:ascii="Times New Roman" w:eastAsia="MingLiU_HKSCS-ExtB" w:hAnsi="Times New Roman" w:cs="Times New Roman"/>
                <w:color w:val="000000" w:themeColor="text1"/>
                <w:sz w:val="24"/>
                <w:szCs w:val="24"/>
                <w:lang w:val="ru-RU"/>
              </w:rPr>
              <w:t>Особенности организации и регулирования маркетинговой деятельности на международных рынках.</w:t>
            </w:r>
          </w:p>
          <w:p w14:paraId="3332BE18" w14:textId="77777777" w:rsidR="00113895" w:rsidRPr="00AD2D85" w:rsidRDefault="00D47D5D"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 Организационные структуры маркетинга международных компаний.</w:t>
            </w:r>
          </w:p>
          <w:p w14:paraId="267AA64F" w14:textId="77777777" w:rsidR="00FE696A" w:rsidRPr="00AD2D85" w:rsidRDefault="00FE696A"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Специфика маркетинга услуг на международном рынке. </w:t>
            </w:r>
          </w:p>
          <w:p w14:paraId="7121414E" w14:textId="4B26374D" w:rsidR="00691EDC" w:rsidRPr="00B87EF8" w:rsidRDefault="00FE696A"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Маркетинг впечатлений. Развитие мобильного марке</w:t>
            </w:r>
            <w:r w:rsidR="00B87EF8">
              <w:rPr>
                <w:rFonts w:ascii="Times New Roman" w:eastAsia="MingLiU_HKSCS-ExtB" w:hAnsi="Times New Roman" w:cs="Times New Roman"/>
                <w:color w:val="000000" w:themeColor="text1"/>
                <w:sz w:val="24"/>
                <w:szCs w:val="24"/>
                <w:lang w:val="ru-RU"/>
              </w:rPr>
              <w:t>тинга на рынках развитых стран.</w:t>
            </w:r>
          </w:p>
        </w:tc>
        <w:tc>
          <w:tcPr>
            <w:tcW w:w="2141" w:type="pct"/>
          </w:tcPr>
          <w:p w14:paraId="23D34167" w14:textId="77777777"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Работа с конспектом лекции;  </w:t>
            </w:r>
          </w:p>
          <w:p w14:paraId="66712A82" w14:textId="77777777" w:rsidR="000522DD"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r w:rsidR="000522DD" w:rsidRPr="00AD2D85">
              <w:rPr>
                <w:rFonts w:ascii="Times New Roman" w:hAnsi="Times New Roman" w:cs="Times New Roman"/>
                <w:color w:val="000000" w:themeColor="text1"/>
                <w:sz w:val="24"/>
                <w:szCs w:val="24"/>
                <w:lang w:val="ru-RU" w:eastAsia="ru-RU"/>
              </w:rPr>
              <w:t xml:space="preserve"> </w:t>
            </w:r>
          </w:p>
          <w:p w14:paraId="014838B8" w14:textId="29A6289F" w:rsidR="000522DD" w:rsidRPr="00AD2D85" w:rsidRDefault="000522DD"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3A652DCF" w14:textId="77777777"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составление плана и тезисов ответов на контрольные вопросы;</w:t>
            </w:r>
          </w:p>
          <w:p w14:paraId="569B3856" w14:textId="2F24B642"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1BCD28CA" w14:textId="2E70DA9E"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решению ситуационных задач;</w:t>
            </w:r>
          </w:p>
          <w:p w14:paraId="28A2964A" w14:textId="587C903A" w:rsidR="00FE696A" w:rsidRPr="00B87EF8" w:rsidRDefault="00113895" w:rsidP="00B87EF8">
            <w:pPr>
              <w:keepNext/>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подготовка к </w:t>
            </w:r>
            <w:r w:rsidR="00B87EF8">
              <w:rPr>
                <w:rFonts w:ascii="Times New Roman" w:hAnsi="Times New Roman" w:cs="Times New Roman"/>
                <w:color w:val="000000" w:themeColor="text1"/>
                <w:sz w:val="24"/>
                <w:szCs w:val="24"/>
                <w:lang w:val="ru-RU" w:eastAsia="ru-RU"/>
              </w:rPr>
              <w:t>самостоятельной работе</w:t>
            </w:r>
          </w:p>
        </w:tc>
      </w:tr>
      <w:tr w:rsidR="001D676D" w:rsidRPr="00AD2D85" w14:paraId="46232D92" w14:textId="77777777" w:rsidTr="00B87EF8">
        <w:trPr>
          <w:trHeight w:val="1185"/>
        </w:trPr>
        <w:tc>
          <w:tcPr>
            <w:tcW w:w="1056" w:type="pct"/>
          </w:tcPr>
          <w:p w14:paraId="631C96EA"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4. </w:t>
            </w:r>
          </w:p>
          <w:p w14:paraId="5AD671C3"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Маркетинговый инструментарий в управлении </w:t>
            </w:r>
            <w:r w:rsidRPr="00AD2D85">
              <w:rPr>
                <w:rFonts w:ascii="Times New Roman" w:hAnsi="Times New Roman" w:cs="Times New Roman"/>
                <w:bCs/>
                <w:color w:val="000000" w:themeColor="text1"/>
                <w:sz w:val="24"/>
                <w:szCs w:val="24"/>
                <w:lang w:val="ru-RU"/>
              </w:rPr>
              <w:lastRenderedPageBreak/>
              <w:t>международной организацией</w:t>
            </w:r>
          </w:p>
          <w:p w14:paraId="6FD72F1D" w14:textId="77777777" w:rsidR="001D676D" w:rsidRPr="00AD2D85" w:rsidRDefault="001D676D" w:rsidP="001D676D">
            <w:pPr>
              <w:tabs>
                <w:tab w:val="left" w:pos="5571"/>
              </w:tabs>
              <w:spacing w:after="0" w:line="360" w:lineRule="auto"/>
              <w:jc w:val="both"/>
              <w:rPr>
                <w:rFonts w:ascii="Times New Roman" w:hAnsi="Times New Roman" w:cs="Times New Roman"/>
                <w:b/>
                <w:bCs/>
                <w:color w:val="000000" w:themeColor="text1"/>
                <w:sz w:val="24"/>
                <w:szCs w:val="24"/>
                <w:lang w:val="ru-RU"/>
              </w:rPr>
            </w:pPr>
          </w:p>
          <w:p w14:paraId="2D374D3E"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p>
          <w:p w14:paraId="0EA8C26D" w14:textId="77777777" w:rsidR="001D676D" w:rsidRPr="00AD2D85" w:rsidRDefault="001D676D" w:rsidP="00BE7C12">
            <w:pPr>
              <w:tabs>
                <w:tab w:val="left" w:pos="5571"/>
              </w:tabs>
              <w:spacing w:after="0" w:line="360" w:lineRule="auto"/>
              <w:jc w:val="both"/>
              <w:rPr>
                <w:rFonts w:ascii="Times New Roman" w:hAnsi="Times New Roman" w:cs="Times New Roman"/>
                <w:bCs/>
                <w:color w:val="000000" w:themeColor="text1"/>
                <w:sz w:val="24"/>
                <w:szCs w:val="24"/>
                <w:lang w:val="ru-RU"/>
              </w:rPr>
            </w:pPr>
          </w:p>
        </w:tc>
        <w:tc>
          <w:tcPr>
            <w:tcW w:w="1802" w:type="pct"/>
          </w:tcPr>
          <w:p w14:paraId="5FF09E63" w14:textId="77777777" w:rsidR="001D676D" w:rsidRPr="00AD2D85" w:rsidRDefault="001D676D" w:rsidP="001D676D">
            <w:pPr>
              <w:keepNext/>
              <w:spacing w:after="0"/>
              <w:jc w:val="both"/>
              <w:rPr>
                <w:rFonts w:ascii="Times New Roman" w:eastAsia="TimesNewRomanPSMT" w:hAnsi="Times New Roman"/>
                <w:sz w:val="24"/>
                <w:szCs w:val="24"/>
                <w:lang w:val="ru-RU" w:eastAsia="ru-RU"/>
              </w:rPr>
            </w:pPr>
            <w:r w:rsidRPr="00AD2D85">
              <w:rPr>
                <w:rFonts w:ascii="Times New Roman" w:eastAsia="TimesNewRomanPSMT" w:hAnsi="Times New Roman"/>
                <w:sz w:val="24"/>
                <w:szCs w:val="24"/>
                <w:lang w:val="ru-RU" w:eastAsia="ru-RU"/>
              </w:rPr>
              <w:lastRenderedPageBreak/>
              <w:t xml:space="preserve">Тенденции и перспективы международного </w:t>
            </w:r>
            <w:proofErr w:type="spellStart"/>
            <w:r w:rsidRPr="00AD2D85">
              <w:rPr>
                <w:rFonts w:ascii="Times New Roman" w:eastAsia="TimesNewRomanPSMT" w:hAnsi="Times New Roman"/>
                <w:sz w:val="24"/>
                <w:szCs w:val="24"/>
                <w:lang w:val="ru-RU" w:eastAsia="ru-RU"/>
              </w:rPr>
              <w:t>брендинга</w:t>
            </w:r>
            <w:proofErr w:type="spellEnd"/>
            <w:r w:rsidRPr="00AD2D85">
              <w:rPr>
                <w:rFonts w:ascii="Times New Roman" w:eastAsia="TimesNewRomanPSMT" w:hAnsi="Times New Roman"/>
                <w:sz w:val="24"/>
                <w:szCs w:val="24"/>
                <w:lang w:val="ru-RU" w:eastAsia="ru-RU"/>
              </w:rPr>
              <w:t xml:space="preserve"> на финансовых рынках.</w:t>
            </w:r>
          </w:p>
          <w:p w14:paraId="3306AA8C" w14:textId="77777777" w:rsidR="001D676D" w:rsidRPr="00AD2D85" w:rsidRDefault="001D676D" w:rsidP="001D676D">
            <w:pPr>
              <w:keepNext/>
              <w:spacing w:after="0"/>
              <w:jc w:val="both"/>
              <w:rPr>
                <w:rFonts w:ascii="Times New Roman" w:eastAsia="TimesNewRomanPSMT" w:hAnsi="Times New Roman"/>
                <w:sz w:val="24"/>
                <w:szCs w:val="24"/>
                <w:lang w:val="ru-RU" w:eastAsia="ru-RU"/>
              </w:rPr>
            </w:pPr>
            <w:r w:rsidRPr="00AD2D85">
              <w:rPr>
                <w:rFonts w:ascii="Times New Roman" w:eastAsia="TimesNewRomanPSMT" w:hAnsi="Times New Roman"/>
                <w:sz w:val="24"/>
                <w:szCs w:val="24"/>
                <w:lang w:val="ru-RU" w:eastAsia="ru-RU"/>
              </w:rPr>
              <w:t xml:space="preserve"> Управление поведением потребителей в </w:t>
            </w:r>
            <w:proofErr w:type="spellStart"/>
            <w:r w:rsidRPr="00AD2D85">
              <w:rPr>
                <w:rFonts w:ascii="Times New Roman" w:eastAsia="TimesNewRomanPSMT" w:hAnsi="Times New Roman"/>
                <w:sz w:val="24"/>
                <w:szCs w:val="24"/>
                <w:lang w:val="ru-RU" w:eastAsia="ru-RU"/>
              </w:rPr>
              <w:lastRenderedPageBreak/>
              <w:t>мультинациональном</w:t>
            </w:r>
            <w:proofErr w:type="spellEnd"/>
            <w:r w:rsidRPr="00AD2D85">
              <w:rPr>
                <w:rFonts w:ascii="Times New Roman" w:eastAsia="TimesNewRomanPSMT" w:hAnsi="Times New Roman"/>
                <w:sz w:val="24"/>
                <w:szCs w:val="24"/>
                <w:lang w:val="ru-RU" w:eastAsia="ru-RU"/>
              </w:rPr>
              <w:t xml:space="preserve"> и глобальном маркетинге. </w:t>
            </w:r>
          </w:p>
          <w:p w14:paraId="7B3784A5" w14:textId="67FB6961" w:rsidR="001D676D" w:rsidRPr="00AD2D85" w:rsidRDefault="001D676D"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tc>
        <w:tc>
          <w:tcPr>
            <w:tcW w:w="2141" w:type="pct"/>
          </w:tcPr>
          <w:p w14:paraId="3F6A8C16"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 xml:space="preserve">Работа с конспектом лекции;  </w:t>
            </w:r>
          </w:p>
          <w:p w14:paraId="758CFAF9"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3C8515D9"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lastRenderedPageBreak/>
              <w:t xml:space="preserve">работа с информационно-образовательным порталом Финуниверситета; </w:t>
            </w:r>
            <w:r w:rsidRPr="00AD2D85">
              <w:rPr>
                <w:rFonts w:ascii="Times New Roman" w:hAnsi="Times New Roman" w:cs="Times New Roman"/>
                <w:color w:val="000000" w:themeColor="text1"/>
                <w:sz w:val="24"/>
                <w:szCs w:val="24"/>
                <w:lang w:val="ru-RU" w:eastAsia="ru-RU"/>
              </w:rPr>
              <w:t xml:space="preserve">изучение законодательства РФ по теме; </w:t>
            </w:r>
          </w:p>
          <w:p w14:paraId="58A3F52E"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w:t>
            </w:r>
            <w:r w:rsidRPr="00AD2D85">
              <w:rPr>
                <w:rFonts w:ascii="Times New Roman" w:eastAsia="Times New Roman" w:hAnsi="Times New Roman" w:cs="Times New Roman"/>
                <w:color w:val="000000" w:themeColor="text1"/>
                <w:sz w:val="24"/>
                <w:szCs w:val="24"/>
                <w:lang w:val="ru-RU" w:eastAsia="ru-RU"/>
              </w:rPr>
              <w:t xml:space="preserve"> подготовка к решению ситуационных </w:t>
            </w:r>
            <w:proofErr w:type="gramStart"/>
            <w:r w:rsidRPr="00AD2D85">
              <w:rPr>
                <w:rFonts w:ascii="Times New Roman" w:eastAsia="Times New Roman" w:hAnsi="Times New Roman" w:cs="Times New Roman"/>
                <w:color w:val="000000" w:themeColor="text1"/>
                <w:sz w:val="24"/>
                <w:szCs w:val="24"/>
                <w:lang w:val="ru-RU" w:eastAsia="ru-RU"/>
              </w:rPr>
              <w:t>задач;</w:t>
            </w:r>
            <w:r w:rsidRPr="00AD2D85">
              <w:rPr>
                <w:rFonts w:ascii="Times New Roman" w:hAnsi="Times New Roman" w:cs="Times New Roman"/>
                <w:color w:val="000000" w:themeColor="text1"/>
                <w:sz w:val="24"/>
                <w:szCs w:val="24"/>
                <w:lang w:val="ru-RU" w:eastAsia="ru-RU"/>
              </w:rPr>
              <w:t>-</w:t>
            </w:r>
            <w:proofErr w:type="gramEnd"/>
            <w:r w:rsidRPr="00AD2D85">
              <w:rPr>
                <w:rFonts w:ascii="Times New Roman" w:hAnsi="Times New Roman" w:cs="Times New Roman"/>
                <w:color w:val="000000" w:themeColor="text1"/>
                <w:sz w:val="24"/>
                <w:szCs w:val="24"/>
                <w:lang w:val="ru-RU" w:eastAsia="ru-RU"/>
              </w:rPr>
              <w:t xml:space="preserve"> подготовка и выполнение   проектной работы;</w:t>
            </w:r>
          </w:p>
          <w:p w14:paraId="1BE89EDC" w14:textId="2501CD44"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-выполнение докладов-презентаций.</w:t>
            </w:r>
          </w:p>
        </w:tc>
      </w:tr>
    </w:tbl>
    <w:p w14:paraId="339DEFBE" w14:textId="77777777" w:rsidR="00FC549E" w:rsidRPr="00AD2D85" w:rsidRDefault="00FC549E" w:rsidP="00BE7C12">
      <w:pPr>
        <w:widowControl w:val="0"/>
        <w:tabs>
          <w:tab w:val="left" w:pos="148"/>
        </w:tabs>
        <w:autoSpaceDE w:val="0"/>
        <w:autoSpaceDN w:val="0"/>
        <w:adjustRightInd w:val="0"/>
        <w:spacing w:after="0" w:line="360" w:lineRule="auto"/>
        <w:jc w:val="both"/>
        <w:rPr>
          <w:rFonts w:ascii="Times New Roman" w:hAnsi="Times New Roman" w:cs="Times New Roman"/>
          <w:b/>
          <w:bCs/>
          <w:color w:val="000000" w:themeColor="text1"/>
          <w:sz w:val="24"/>
          <w:szCs w:val="24"/>
          <w:lang w:val="ru-RU" w:eastAsia="ru-RU"/>
        </w:rPr>
      </w:pPr>
    </w:p>
    <w:p w14:paraId="4D030B7D" w14:textId="30E8EF00" w:rsidR="00FC549E" w:rsidRPr="00AD2D85" w:rsidRDefault="00FC549E" w:rsidP="00BE7C12">
      <w:pPr>
        <w:widowControl w:val="0"/>
        <w:tabs>
          <w:tab w:val="left" w:pos="148"/>
        </w:tabs>
        <w:autoSpaceDE w:val="0"/>
        <w:autoSpaceDN w:val="0"/>
        <w:adjustRightInd w:val="0"/>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6.2. Перечень вопросов, заданий, тем для подготовки к текущему контролю</w:t>
      </w:r>
    </w:p>
    <w:p w14:paraId="0B0349AC" w14:textId="18ACDCE3" w:rsidR="007478A8" w:rsidRPr="00AD2D85" w:rsidRDefault="007478A8" w:rsidP="00BE7C12">
      <w:pPr>
        <w:spacing w:after="0" w:line="360" w:lineRule="auto"/>
        <w:ind w:firstLine="709"/>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w:t>
      </w:r>
      <w:r w:rsidRPr="00AD2D85">
        <w:rPr>
          <w:rFonts w:ascii="Times New Roman" w:eastAsia="Times New Roman" w:hAnsi="Times New Roman" w:cs="Times New Roman"/>
          <w:i/>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текущего контроля знаний является контрольная работа.</w:t>
      </w:r>
      <w:r w:rsidR="00BE7C12" w:rsidRPr="00AD2D85">
        <w:rPr>
          <w:rFonts w:ascii="Times New Roman" w:eastAsia="Times New Roman" w:hAnsi="Times New Roman" w:cs="Times New Roman"/>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6A0E8D" w:rsidRPr="00AD2D85">
        <w:rPr>
          <w:rFonts w:ascii="Times New Roman" w:eastAsia="Times New Roman" w:hAnsi="Times New Roman" w:cs="Times New Roman"/>
          <w:color w:val="000000" w:themeColor="text1"/>
          <w:sz w:val="28"/>
          <w:szCs w:val="28"/>
          <w:lang w:val="ru-RU" w:eastAsia="ru-RU"/>
        </w:rPr>
        <w:t>маркетинга и спортивного бизнеса Факультета «Высшая школа управления».</w:t>
      </w:r>
    </w:p>
    <w:p w14:paraId="39EDDD94" w14:textId="77777777" w:rsidR="00841253" w:rsidRPr="00AD2D85" w:rsidRDefault="00841253" w:rsidP="00BE7C12">
      <w:pPr>
        <w:widowControl w:val="0"/>
        <w:tabs>
          <w:tab w:val="left" w:pos="148"/>
          <w:tab w:val="left" w:pos="851"/>
        </w:tabs>
        <w:autoSpaceDE w:val="0"/>
        <w:autoSpaceDN w:val="0"/>
        <w:adjustRightInd w:val="0"/>
        <w:spacing w:after="0" w:line="360" w:lineRule="auto"/>
        <w:jc w:val="both"/>
        <w:rPr>
          <w:rFonts w:ascii="Times New Roman" w:hAnsi="Times New Roman" w:cs="Times New Roman"/>
          <w:b/>
          <w:bCs/>
          <w:color w:val="000000" w:themeColor="text1"/>
          <w:sz w:val="28"/>
          <w:szCs w:val="28"/>
          <w:lang w:val="ru-RU"/>
        </w:rPr>
      </w:pPr>
    </w:p>
    <w:p w14:paraId="27C205B3" w14:textId="69D20E5B" w:rsidR="007065ED" w:rsidRPr="00AD2D85" w:rsidRDefault="007065ED" w:rsidP="00BE7C12">
      <w:pPr>
        <w:widowControl w:val="0"/>
        <w:tabs>
          <w:tab w:val="left" w:pos="0"/>
        </w:tabs>
        <w:autoSpaceDE w:val="0"/>
        <w:autoSpaceDN w:val="0"/>
        <w:adjustRightInd w:val="0"/>
        <w:spacing w:after="0" w:line="360" w:lineRule="auto"/>
        <w:jc w:val="both"/>
        <w:rPr>
          <w:rFonts w:ascii="Times New Roman" w:hAnsi="Times New Roman" w:cs="Times New Roman"/>
          <w:b/>
          <w:bCs/>
          <w:i/>
          <w:color w:val="000000" w:themeColor="text1"/>
          <w:sz w:val="24"/>
          <w:szCs w:val="24"/>
          <w:lang w:val="ru-RU" w:eastAsia="ru-RU"/>
        </w:rPr>
      </w:pPr>
      <w:r w:rsidRPr="00AD2D85">
        <w:rPr>
          <w:rFonts w:ascii="Times New Roman" w:hAnsi="Times New Roman" w:cs="Times New Roman"/>
          <w:b/>
          <w:bCs/>
          <w:i/>
          <w:color w:val="000000" w:themeColor="text1"/>
          <w:sz w:val="28"/>
          <w:szCs w:val="28"/>
          <w:lang w:val="ru-RU"/>
        </w:rPr>
        <w:t>Примерный перечень тем к контрольной работе</w:t>
      </w:r>
    </w:p>
    <w:p w14:paraId="59616524" w14:textId="2ADB7BB5" w:rsidR="007065ED" w:rsidRPr="00AD2D85" w:rsidRDefault="00B86D33" w:rsidP="00BE7C12">
      <w:pPr>
        <w:tabs>
          <w:tab w:val="left" w:pos="0"/>
          <w:tab w:val="left" w:pos="426"/>
        </w:tabs>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К</w:t>
      </w:r>
      <w:r w:rsidR="007065ED" w:rsidRPr="00AD2D85">
        <w:rPr>
          <w:rFonts w:ascii="Times New Roman" w:hAnsi="Times New Roman" w:cs="Times New Roman"/>
          <w:color w:val="000000" w:themeColor="text1"/>
          <w:sz w:val="28"/>
          <w:szCs w:val="28"/>
          <w:lang w:val="ru-RU"/>
        </w:rPr>
        <w:t>онтрольная работа выполняется по теме, выбранной студентом:</w:t>
      </w:r>
    </w:p>
    <w:p w14:paraId="0871EA00"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Проведение международных маркетинговых исследований:  </w:t>
      </w:r>
    </w:p>
    <w:p w14:paraId="152AC643"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на рынке страховых услуг;</w:t>
      </w:r>
    </w:p>
    <w:p w14:paraId="2504BE06"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на рынке банковских услуг;</w:t>
      </w:r>
    </w:p>
    <w:p w14:paraId="41FAC32C"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на рынке инвестиционных услуг. </w:t>
      </w:r>
    </w:p>
    <w:p w14:paraId="4C1E4467"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rPr>
        <w:t>Инновационные методы маркетинговых исследований.</w:t>
      </w:r>
    </w:p>
    <w:p w14:paraId="4032FFF4" w14:textId="7BA73A5A"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Роль международных финансовых </w:t>
      </w:r>
      <w:r w:rsidR="00841253" w:rsidRPr="00AD2D85">
        <w:rPr>
          <w:rFonts w:ascii="Times New Roman" w:hAnsi="Times New Roman" w:cs="Times New Roman"/>
          <w:color w:val="000000" w:themeColor="text1"/>
          <w:sz w:val="28"/>
          <w:szCs w:val="28"/>
          <w:lang w:val="ru-RU" w:eastAsia="ru-RU"/>
        </w:rPr>
        <w:t>институтов, особенности</w:t>
      </w:r>
      <w:r w:rsidRPr="00AD2D85">
        <w:rPr>
          <w:rFonts w:ascii="Times New Roman" w:hAnsi="Times New Roman" w:cs="Times New Roman"/>
          <w:color w:val="000000" w:themeColor="text1"/>
          <w:sz w:val="28"/>
          <w:szCs w:val="28"/>
          <w:lang w:val="ru-RU" w:eastAsia="ru-RU"/>
        </w:rPr>
        <w:t xml:space="preserve"> участия и регулирования.</w:t>
      </w:r>
    </w:p>
    <w:p w14:paraId="7F9219FD"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Международные маркетинговые стратегии на финансовых рынках (сравнительный анализ).</w:t>
      </w:r>
    </w:p>
    <w:p w14:paraId="22FC03C3" w14:textId="3357EAAF"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lastRenderedPageBreak/>
        <w:t xml:space="preserve">Формирование международного план </w:t>
      </w:r>
      <w:r w:rsidR="00841253" w:rsidRPr="00AD2D85">
        <w:rPr>
          <w:rFonts w:ascii="Times New Roman" w:hAnsi="Times New Roman" w:cs="Times New Roman"/>
          <w:color w:val="000000" w:themeColor="text1"/>
          <w:sz w:val="28"/>
          <w:szCs w:val="28"/>
          <w:lang w:val="ru-RU" w:eastAsia="ru-RU"/>
        </w:rPr>
        <w:t>маркетинга.</w:t>
      </w:r>
      <w:r w:rsidRPr="00AD2D85">
        <w:rPr>
          <w:rFonts w:ascii="Times New Roman" w:hAnsi="Times New Roman" w:cs="Times New Roman"/>
          <w:color w:val="000000" w:themeColor="text1"/>
          <w:sz w:val="28"/>
          <w:szCs w:val="28"/>
          <w:lang w:val="ru-RU" w:eastAsia="ru-RU"/>
        </w:rPr>
        <w:t xml:space="preserve"> </w:t>
      </w:r>
    </w:p>
    <w:p w14:paraId="39290544"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Специфика маркетинга финансовых продуктов и услуг (инструменты комплекса маркетинга).</w:t>
      </w:r>
    </w:p>
    <w:p w14:paraId="75BBC8BB"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AD2D85" w:rsidRDefault="007065ED" w:rsidP="00BE7C12">
      <w:pPr>
        <w:numPr>
          <w:ilvl w:val="0"/>
          <w:numId w:val="4"/>
        </w:numPr>
        <w:tabs>
          <w:tab w:val="left" w:pos="0"/>
          <w:tab w:val="left" w:pos="426"/>
          <w:tab w:val="left" w:pos="993"/>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ru-RU"/>
        </w:rPr>
        <w:t>Ценовые стратегии финансовых организаций, в том числе международных.</w:t>
      </w:r>
    </w:p>
    <w:p w14:paraId="5C14B987" w14:textId="77777777" w:rsidR="007065ED" w:rsidRPr="00AD2D85" w:rsidRDefault="007065ED" w:rsidP="00BE7C12">
      <w:pPr>
        <w:numPr>
          <w:ilvl w:val="0"/>
          <w:numId w:val="4"/>
        </w:numPr>
        <w:tabs>
          <w:tab w:val="left" w:pos="0"/>
          <w:tab w:val="left" w:pos="426"/>
          <w:tab w:val="left" w:pos="993"/>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Посредники на международном финансовом рынке.</w:t>
      </w:r>
    </w:p>
    <w:p w14:paraId="221E5A4B" w14:textId="77777777" w:rsidR="007065ED" w:rsidRPr="00AD2D85" w:rsidRDefault="007065ED" w:rsidP="00BE7C12">
      <w:pPr>
        <w:numPr>
          <w:ilvl w:val="0"/>
          <w:numId w:val="4"/>
        </w:numPr>
        <w:tabs>
          <w:tab w:val="left" w:pos="0"/>
          <w:tab w:val="left" w:pos="426"/>
          <w:tab w:val="left" w:pos="993"/>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 xml:space="preserve">Финансовые посредники на международных рынках. </w:t>
      </w:r>
    </w:p>
    <w:p w14:paraId="017AB875" w14:textId="77777777" w:rsidR="007065ED" w:rsidRPr="00AD2D85" w:rsidRDefault="007065ED" w:rsidP="00BE7C12">
      <w:pPr>
        <w:numPr>
          <w:ilvl w:val="0"/>
          <w:numId w:val="4"/>
        </w:numPr>
        <w:tabs>
          <w:tab w:val="left" w:pos="0"/>
          <w:tab w:val="left" w:pos="426"/>
          <w:tab w:val="left" w:pos="993"/>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Стратегии позиционирования на международном финансовом рынке.</w:t>
      </w:r>
    </w:p>
    <w:p w14:paraId="5C02FF5F" w14:textId="6ADCFF89" w:rsidR="007065ED"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 xml:space="preserve">Финансовое и/или маркетинговое позиционирование </w:t>
      </w:r>
      <w:r w:rsidR="00841253" w:rsidRPr="00AD2D85">
        <w:rPr>
          <w:rFonts w:ascii="Times New Roman" w:hAnsi="Times New Roman" w:cs="Times New Roman"/>
          <w:color w:val="000000" w:themeColor="text1"/>
          <w:sz w:val="28"/>
          <w:szCs w:val="28"/>
          <w:lang w:val="ru-RU" w:eastAsia="ar-SA"/>
        </w:rPr>
        <w:t xml:space="preserve">международной </w:t>
      </w:r>
      <w:r w:rsidR="00841253" w:rsidRPr="00AD2D85">
        <w:rPr>
          <w:rFonts w:ascii="Times New Roman" w:eastAsia="MingLiU_HKSCS-ExtB" w:hAnsi="Times New Roman" w:cs="Times New Roman"/>
          <w:color w:val="000000" w:themeColor="text1"/>
          <w:sz w:val="28"/>
          <w:szCs w:val="28"/>
          <w:lang w:val="ru-RU"/>
        </w:rPr>
        <w:t>компании</w:t>
      </w:r>
      <w:r w:rsidRPr="00AD2D85">
        <w:rPr>
          <w:rFonts w:ascii="Times New Roman" w:eastAsia="MingLiU_HKSCS-ExtB" w:hAnsi="Times New Roman" w:cs="Times New Roman"/>
          <w:color w:val="000000" w:themeColor="text1"/>
          <w:sz w:val="28"/>
          <w:szCs w:val="28"/>
          <w:lang w:val="ru-RU"/>
        </w:rPr>
        <w:t>.</w:t>
      </w:r>
    </w:p>
    <w:p w14:paraId="258F7A97" w14:textId="77777777" w:rsidR="003E50FC"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rPr>
        <w:t xml:space="preserve">Организация, управление и контроль </w:t>
      </w:r>
      <w:r w:rsidRPr="00AD2D85">
        <w:rPr>
          <w:rFonts w:ascii="Times New Roman" w:hAnsi="Times New Roman" w:cs="Times New Roman"/>
          <w:color w:val="000000" w:themeColor="text1"/>
          <w:sz w:val="28"/>
          <w:szCs w:val="28"/>
          <w:lang w:val="ru-RU" w:eastAsia="ru-RU"/>
        </w:rPr>
        <w:t>международных финансовых организаций</w:t>
      </w:r>
    </w:p>
    <w:p w14:paraId="33A0D77B" w14:textId="7EE4AB60" w:rsidR="007065ED"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rPr>
        <w:t xml:space="preserve">Организация, управление и контроль </w:t>
      </w:r>
      <w:r w:rsidRPr="00AD2D85">
        <w:rPr>
          <w:rFonts w:ascii="Times New Roman" w:hAnsi="Times New Roman" w:cs="Times New Roman"/>
          <w:color w:val="000000" w:themeColor="text1"/>
          <w:sz w:val="28"/>
          <w:szCs w:val="28"/>
          <w:lang w:val="ru-RU" w:eastAsia="ru-RU"/>
        </w:rPr>
        <w:t xml:space="preserve">международных организаций.  </w:t>
      </w:r>
    </w:p>
    <w:p w14:paraId="3C775C08" w14:textId="1B8CAB8D" w:rsidR="007065ED" w:rsidRPr="00AD2D85" w:rsidRDefault="007065ED" w:rsidP="00BE7C12">
      <w:pPr>
        <w:numPr>
          <w:ilvl w:val="0"/>
          <w:numId w:val="4"/>
        </w:numPr>
        <w:tabs>
          <w:tab w:val="left" w:pos="0"/>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Применение маркетинговых инноваций </w:t>
      </w:r>
      <w:r w:rsidRPr="00AD2D85">
        <w:rPr>
          <w:rFonts w:ascii="Times New Roman" w:hAnsi="Times New Roman" w:cs="Times New Roman"/>
          <w:color w:val="000000" w:themeColor="text1"/>
          <w:sz w:val="28"/>
          <w:szCs w:val="28"/>
          <w:lang w:val="ru-RU" w:eastAsia="ar-SA"/>
        </w:rPr>
        <w:t xml:space="preserve">для </w:t>
      </w:r>
      <w:r w:rsidR="00841253" w:rsidRPr="00AD2D85">
        <w:rPr>
          <w:rFonts w:ascii="Times New Roman" w:hAnsi="Times New Roman" w:cs="Times New Roman"/>
          <w:color w:val="000000" w:themeColor="text1"/>
          <w:sz w:val="28"/>
          <w:szCs w:val="28"/>
          <w:lang w:val="ru-RU" w:eastAsia="ar-SA"/>
        </w:rPr>
        <w:t xml:space="preserve">международной </w:t>
      </w:r>
      <w:r w:rsidR="00841253" w:rsidRPr="00AD2D85">
        <w:rPr>
          <w:rFonts w:ascii="Times New Roman" w:eastAsia="MingLiU_HKSCS-ExtB" w:hAnsi="Times New Roman" w:cs="Times New Roman"/>
          <w:color w:val="000000" w:themeColor="text1"/>
          <w:sz w:val="28"/>
          <w:szCs w:val="28"/>
          <w:lang w:val="ru-RU"/>
        </w:rPr>
        <w:t>организации</w:t>
      </w:r>
      <w:r w:rsidRPr="00AD2D85">
        <w:rPr>
          <w:rFonts w:ascii="Times New Roman" w:eastAsia="MingLiU_HKSCS-ExtB" w:hAnsi="Times New Roman" w:cs="Times New Roman"/>
          <w:color w:val="000000" w:themeColor="text1"/>
          <w:sz w:val="28"/>
          <w:szCs w:val="28"/>
          <w:lang w:val="ru-RU"/>
        </w:rPr>
        <w:t>.</w:t>
      </w:r>
    </w:p>
    <w:p w14:paraId="3CADE7EA" w14:textId="3C91E160" w:rsidR="007065ED" w:rsidRPr="00AD2D85" w:rsidRDefault="007065ED" w:rsidP="00BE7C12">
      <w:pPr>
        <w:widowControl w:val="0"/>
        <w:tabs>
          <w:tab w:val="left" w:pos="148"/>
        </w:tabs>
        <w:autoSpaceDE w:val="0"/>
        <w:autoSpaceDN w:val="0"/>
        <w:adjustRightInd w:val="0"/>
        <w:spacing w:after="0" w:line="360" w:lineRule="auto"/>
        <w:jc w:val="both"/>
        <w:rPr>
          <w:rFonts w:ascii="Times New Roman" w:hAnsi="Times New Roman" w:cs="Times New Roman"/>
          <w:b/>
          <w:color w:val="000000" w:themeColor="text1"/>
          <w:sz w:val="28"/>
          <w:szCs w:val="28"/>
          <w:lang w:val="ru-RU"/>
        </w:rPr>
      </w:pPr>
    </w:p>
    <w:p w14:paraId="1DBE889F" w14:textId="77777777" w:rsidR="0022781F" w:rsidRPr="00AD2D85" w:rsidRDefault="0022781F" w:rsidP="001D676D">
      <w:pPr>
        <w:tabs>
          <w:tab w:val="left" w:pos="851"/>
        </w:tabs>
        <w:spacing w:after="0" w:line="360" w:lineRule="auto"/>
        <w:ind w:left="284"/>
        <w:jc w:val="center"/>
        <w:rPr>
          <w:rFonts w:ascii="Times New Roman" w:hAnsi="Times New Roman" w:cs="Times New Roman"/>
          <w:b/>
          <w:bCs/>
          <w:i/>
          <w:color w:val="000000" w:themeColor="text1"/>
          <w:sz w:val="28"/>
          <w:szCs w:val="28"/>
          <w:lang w:val="ru-RU"/>
        </w:rPr>
      </w:pPr>
      <w:bookmarkStart w:id="3" w:name="_Hlk122640504"/>
      <w:r w:rsidRPr="00AD2D85">
        <w:rPr>
          <w:rFonts w:ascii="Times New Roman" w:hAnsi="Times New Roman" w:cs="Times New Roman"/>
          <w:b/>
          <w:bCs/>
          <w:i/>
          <w:color w:val="000000" w:themeColor="text1"/>
          <w:sz w:val="28"/>
          <w:szCs w:val="28"/>
          <w:lang w:val="ru-RU"/>
        </w:rPr>
        <w:t>Примерные темы презентаций</w:t>
      </w:r>
    </w:p>
    <w:p w14:paraId="318C0EB5"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Концепция «зеленого маркетинга и зеленых финансов» на международных рынках.</w:t>
      </w:r>
    </w:p>
    <w:p w14:paraId="651D1283"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Консюмеризм, протекционизм и защита прав потребителей.</w:t>
      </w:r>
    </w:p>
    <w:p w14:paraId="275C26D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Понятие социально-корпоративной ответственности на международных рынках.</w:t>
      </w:r>
    </w:p>
    <w:p w14:paraId="154B24F5"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Основные направления развития отдельных международных рынков. </w:t>
      </w:r>
    </w:p>
    <w:p w14:paraId="7ED5817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Критерии SMART и IRAC в маркетинговом планировании.</w:t>
      </w:r>
    </w:p>
    <w:p w14:paraId="5FD5012E"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Специфика маркетинга услуг на международном рынке. </w:t>
      </w:r>
    </w:p>
    <w:p w14:paraId="099B363A"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Маркетинг впечатлений. </w:t>
      </w:r>
    </w:p>
    <w:p w14:paraId="227C13DB"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Развитие мобильного маркетинга на рынках развитых стран.</w:t>
      </w:r>
    </w:p>
    <w:p w14:paraId="0D1288A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proofErr w:type="spellStart"/>
      <w:r w:rsidRPr="00AD2D85">
        <w:rPr>
          <w:rFonts w:ascii="Times New Roman" w:hAnsi="Times New Roman" w:cs="Times New Roman"/>
          <w:color w:val="000000" w:themeColor="text1"/>
          <w:sz w:val="28"/>
          <w:szCs w:val="28"/>
        </w:rPr>
        <w:t>Digital</w:t>
      </w:r>
      <w:proofErr w:type="spellEnd"/>
      <w:r w:rsidRPr="00AD2D85">
        <w:rPr>
          <w:rFonts w:ascii="Times New Roman" w:hAnsi="Times New Roman" w:cs="Times New Roman"/>
          <w:color w:val="000000" w:themeColor="text1"/>
          <w:sz w:val="28"/>
          <w:szCs w:val="28"/>
        </w:rPr>
        <w:t xml:space="preserve">, латентный, интернет-маркетинг, специфика сбора и обработки информации. </w:t>
      </w:r>
    </w:p>
    <w:p w14:paraId="1B11758B"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lastRenderedPageBreak/>
        <w:t>Особенности проведения международных маркетинговых исследований в сфере услуг.</w:t>
      </w:r>
    </w:p>
    <w:bookmarkEnd w:id="3"/>
    <w:p w14:paraId="0E9A94AF" w14:textId="77777777" w:rsidR="00841253" w:rsidRPr="00AD2D85" w:rsidRDefault="00841253" w:rsidP="00BE7C12">
      <w:pPr>
        <w:tabs>
          <w:tab w:val="left" w:pos="851"/>
        </w:tabs>
        <w:spacing w:after="0" w:line="360" w:lineRule="auto"/>
        <w:ind w:firstLine="709"/>
        <w:jc w:val="both"/>
        <w:rPr>
          <w:rFonts w:ascii="Times New Roman" w:hAnsi="Times New Roman" w:cs="Times New Roman"/>
          <w:b/>
          <w:bCs/>
          <w:color w:val="000000" w:themeColor="text1"/>
          <w:sz w:val="28"/>
          <w:szCs w:val="28"/>
          <w:lang w:val="ru-RU"/>
        </w:rPr>
      </w:pPr>
    </w:p>
    <w:p w14:paraId="07D7072D" w14:textId="7E9E0108" w:rsidR="0022781F" w:rsidRPr="00AD2D85" w:rsidRDefault="0022781F" w:rsidP="00952A68">
      <w:pPr>
        <w:tabs>
          <w:tab w:val="left" w:pos="851"/>
        </w:tabs>
        <w:spacing w:after="0" w:line="360" w:lineRule="auto"/>
        <w:jc w:val="center"/>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 ситуационного задания</w:t>
      </w:r>
    </w:p>
    <w:p w14:paraId="614962D9" w14:textId="7576D9CF"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proofErr w:type="spellStart"/>
      <w:r w:rsidRPr="00AD2D85">
        <w:rPr>
          <w:rFonts w:ascii="Times New Roman" w:hAnsi="Times New Roman" w:cs="Times New Roman"/>
          <w:color w:val="000000" w:themeColor="text1"/>
          <w:sz w:val="28"/>
          <w:szCs w:val="28"/>
          <w:lang w:val="ru-RU" w:eastAsia="ru-RU"/>
        </w:rPr>
        <w:t>Fix</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Price</w:t>
      </w:r>
      <w:proofErr w:type="spellEnd"/>
      <w:r w:rsidRPr="00AD2D85">
        <w:rPr>
          <w:rFonts w:ascii="Times New Roman" w:hAnsi="Times New Roman" w:cs="Times New Roman"/>
          <w:color w:val="000000" w:themeColor="text1"/>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AD2D85">
        <w:rPr>
          <w:rFonts w:ascii="Times New Roman" w:hAnsi="Times New Roman" w:cs="Times New Roman"/>
          <w:color w:val="000000" w:themeColor="text1"/>
          <w:sz w:val="28"/>
          <w:szCs w:val="28"/>
          <w:lang w:val="ru-RU" w:eastAsia="ru-RU"/>
        </w:rPr>
        <w:t>Бэст</w:t>
      </w:r>
      <w:proofErr w:type="spellEnd"/>
      <w:r w:rsidRPr="00AD2D85">
        <w:rPr>
          <w:rFonts w:ascii="Times New Roman" w:hAnsi="Times New Roman" w:cs="Times New Roman"/>
          <w:color w:val="000000" w:themeColor="text1"/>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r w:rsidR="006A0E8D"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Fix</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Price</w:t>
      </w:r>
      <w:proofErr w:type="spellEnd"/>
      <w:r w:rsidRPr="00AD2D85">
        <w:rPr>
          <w:rFonts w:ascii="Times New Roman" w:hAnsi="Times New Roman" w:cs="Times New Roman"/>
          <w:color w:val="000000" w:themeColor="text1"/>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 xml:space="preserve">В период пандемии </w:t>
      </w:r>
      <w:proofErr w:type="spellStart"/>
      <w:r w:rsidRPr="00AD2D85">
        <w:rPr>
          <w:rFonts w:ascii="Times New Roman" w:hAnsi="Times New Roman" w:cs="Times New Roman"/>
          <w:color w:val="000000" w:themeColor="text1"/>
          <w:sz w:val="28"/>
          <w:szCs w:val="28"/>
          <w:lang w:val="ru-RU" w:eastAsia="ru-RU"/>
        </w:rPr>
        <w:t>коронавируса</w:t>
      </w:r>
      <w:proofErr w:type="spellEnd"/>
      <w:r w:rsidRPr="00AD2D85">
        <w:rPr>
          <w:rFonts w:ascii="Times New Roman" w:hAnsi="Times New Roman" w:cs="Times New Roman"/>
          <w:color w:val="000000" w:themeColor="text1"/>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w:t>
      </w:r>
      <w:proofErr w:type="spellStart"/>
      <w:r w:rsidRPr="00AD2D85">
        <w:rPr>
          <w:rFonts w:ascii="Times New Roman" w:hAnsi="Times New Roman" w:cs="Times New Roman"/>
          <w:color w:val="000000" w:themeColor="text1"/>
          <w:sz w:val="28"/>
          <w:szCs w:val="28"/>
          <w:lang w:val="ru-RU" w:eastAsia="ru-RU"/>
        </w:rPr>
        <w:t>БАДы</w:t>
      </w:r>
      <w:proofErr w:type="spellEnd"/>
      <w:r w:rsidRPr="00AD2D85">
        <w:rPr>
          <w:rFonts w:ascii="Times New Roman" w:hAnsi="Times New Roman" w:cs="Times New Roman"/>
          <w:color w:val="000000" w:themeColor="text1"/>
          <w:sz w:val="28"/>
          <w:szCs w:val="28"/>
          <w:lang w:val="ru-RU" w:eastAsia="ru-RU"/>
        </w:rPr>
        <w:t xml:space="preserve"> и всякие добавки, вроде сушеного чеснока, коры осины, липы.</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 xml:space="preserve">К </w:t>
      </w:r>
      <w:proofErr w:type="spellStart"/>
      <w:r w:rsidRPr="00AD2D85">
        <w:rPr>
          <w:rFonts w:ascii="Times New Roman" w:hAnsi="Times New Roman" w:cs="Times New Roman"/>
          <w:color w:val="000000" w:themeColor="text1"/>
          <w:sz w:val="28"/>
          <w:szCs w:val="28"/>
          <w:lang w:val="ru-RU" w:eastAsia="ru-RU"/>
        </w:rPr>
        <w:t>онлайну</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ретейлер</w:t>
      </w:r>
      <w:proofErr w:type="spellEnd"/>
      <w:r w:rsidRPr="00AD2D85">
        <w:rPr>
          <w:rFonts w:ascii="Times New Roman" w:hAnsi="Times New Roman" w:cs="Times New Roman"/>
          <w:color w:val="000000" w:themeColor="text1"/>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AD2D85">
        <w:rPr>
          <w:rFonts w:ascii="Times New Roman" w:hAnsi="Times New Roman" w:cs="Times New Roman"/>
          <w:color w:val="000000" w:themeColor="text1"/>
          <w:sz w:val="28"/>
          <w:szCs w:val="28"/>
          <w:lang w:val="ru-RU" w:eastAsia="ru-RU"/>
        </w:rPr>
        <w:t>Fix</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Price</w:t>
      </w:r>
      <w:proofErr w:type="spellEnd"/>
      <w:r w:rsidRPr="00AD2D85">
        <w:rPr>
          <w:rFonts w:ascii="Times New Roman" w:hAnsi="Times New Roman" w:cs="Times New Roman"/>
          <w:color w:val="000000" w:themeColor="text1"/>
          <w:sz w:val="28"/>
          <w:szCs w:val="28"/>
          <w:lang w:val="ru-RU" w:eastAsia="ru-RU"/>
        </w:rPr>
        <w:t xml:space="preserve"> развивает только в рамках </w:t>
      </w:r>
      <w:proofErr w:type="spellStart"/>
      <w:r w:rsidRPr="00AD2D85">
        <w:rPr>
          <w:rFonts w:ascii="Times New Roman" w:hAnsi="Times New Roman" w:cs="Times New Roman"/>
          <w:color w:val="000000" w:themeColor="text1"/>
          <w:sz w:val="28"/>
          <w:szCs w:val="28"/>
          <w:lang w:val="ru-RU" w:eastAsia="ru-RU"/>
        </w:rPr>
        <w:t>Click</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and</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Collect</w:t>
      </w:r>
      <w:proofErr w:type="spellEnd"/>
      <w:r w:rsidRPr="00AD2D85">
        <w:rPr>
          <w:rFonts w:ascii="Times New Roman" w:hAnsi="Times New Roman" w:cs="Times New Roman"/>
          <w:color w:val="000000" w:themeColor="text1"/>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 xml:space="preserve">По данным Лондонской биржи, </w:t>
      </w:r>
      <w:proofErr w:type="spellStart"/>
      <w:r w:rsidRPr="00AD2D85">
        <w:rPr>
          <w:rFonts w:ascii="Times New Roman" w:hAnsi="Times New Roman" w:cs="Times New Roman"/>
          <w:color w:val="000000" w:themeColor="text1"/>
          <w:sz w:val="28"/>
          <w:szCs w:val="28"/>
          <w:lang w:val="ru-RU" w:eastAsia="ru-RU"/>
        </w:rPr>
        <w:t>Fix</w:t>
      </w:r>
      <w:proofErr w:type="spellEnd"/>
      <w:r w:rsidRPr="00AD2D85">
        <w:rPr>
          <w:rFonts w:ascii="Times New Roman" w:hAnsi="Times New Roman" w:cs="Times New Roman"/>
          <w:color w:val="000000" w:themeColor="text1"/>
          <w:sz w:val="28"/>
          <w:szCs w:val="28"/>
          <w:lang w:val="ru-RU" w:eastAsia="ru-RU"/>
        </w:rPr>
        <w:t xml:space="preserve"> </w:t>
      </w:r>
      <w:proofErr w:type="spellStart"/>
      <w:r w:rsidRPr="00AD2D85">
        <w:rPr>
          <w:rFonts w:ascii="Times New Roman" w:hAnsi="Times New Roman" w:cs="Times New Roman"/>
          <w:color w:val="000000" w:themeColor="text1"/>
          <w:sz w:val="28"/>
          <w:szCs w:val="28"/>
          <w:lang w:val="ru-RU" w:eastAsia="ru-RU"/>
        </w:rPr>
        <w:t>Price</w:t>
      </w:r>
      <w:proofErr w:type="spellEnd"/>
      <w:r w:rsidRPr="00AD2D85">
        <w:rPr>
          <w:rFonts w:ascii="Times New Roman" w:hAnsi="Times New Roman" w:cs="Times New Roman"/>
          <w:color w:val="000000" w:themeColor="text1"/>
          <w:sz w:val="28"/>
          <w:szCs w:val="28"/>
          <w:lang w:val="ru-RU" w:eastAsia="ru-RU"/>
        </w:rPr>
        <w:t xml:space="preserve"> на IPO в марте 2021 продал 178,4 млн акций — $9,75. Сделка стала крупнейшим российским IPO с 2012 года. </w:t>
      </w:r>
      <w:r w:rsidR="00841253" w:rsidRPr="00AD2D85">
        <w:rPr>
          <w:rFonts w:ascii="Times New Roman" w:hAnsi="Times New Roman" w:cs="Times New Roman"/>
          <w:color w:val="000000" w:themeColor="text1"/>
          <w:sz w:val="28"/>
          <w:szCs w:val="28"/>
          <w:lang w:val="ru-RU" w:eastAsia="ru-RU"/>
        </w:rPr>
        <w:t>Это позволило к</w:t>
      </w:r>
      <w:r w:rsidRPr="00AD2D85">
        <w:rPr>
          <w:rFonts w:ascii="Times New Roman" w:hAnsi="Times New Roman" w:cs="Times New Roman"/>
          <w:color w:val="000000" w:themeColor="text1"/>
          <w:sz w:val="28"/>
          <w:szCs w:val="28"/>
          <w:lang w:val="ru-RU" w:eastAsia="ru-RU"/>
        </w:rPr>
        <w:t>омпани</w:t>
      </w:r>
      <w:r w:rsidR="00841253" w:rsidRPr="00AD2D85">
        <w:rPr>
          <w:rFonts w:ascii="Times New Roman" w:hAnsi="Times New Roman" w:cs="Times New Roman"/>
          <w:color w:val="000000" w:themeColor="text1"/>
          <w:sz w:val="28"/>
          <w:szCs w:val="28"/>
          <w:lang w:val="ru-RU" w:eastAsia="ru-RU"/>
        </w:rPr>
        <w:t>и</w:t>
      </w:r>
      <w:r w:rsidRPr="00AD2D85">
        <w:rPr>
          <w:rFonts w:ascii="Times New Roman" w:hAnsi="Times New Roman" w:cs="Times New Roman"/>
          <w:color w:val="000000" w:themeColor="text1"/>
          <w:sz w:val="28"/>
          <w:szCs w:val="28"/>
          <w:lang w:val="ru-RU" w:eastAsia="ru-RU"/>
        </w:rPr>
        <w:t xml:space="preserve"> прове</w:t>
      </w:r>
      <w:r w:rsidR="00841253" w:rsidRPr="00AD2D85">
        <w:rPr>
          <w:rFonts w:ascii="Times New Roman" w:hAnsi="Times New Roman" w:cs="Times New Roman"/>
          <w:color w:val="000000" w:themeColor="text1"/>
          <w:sz w:val="28"/>
          <w:szCs w:val="28"/>
          <w:lang w:val="ru-RU" w:eastAsia="ru-RU"/>
        </w:rPr>
        <w:t>сти</w:t>
      </w:r>
      <w:r w:rsidRPr="00AD2D85">
        <w:rPr>
          <w:rFonts w:ascii="Times New Roman" w:hAnsi="Times New Roman" w:cs="Times New Roman"/>
          <w:color w:val="000000" w:themeColor="text1"/>
          <w:sz w:val="28"/>
          <w:szCs w:val="28"/>
          <w:lang w:val="ru-RU" w:eastAsia="ru-RU"/>
        </w:rPr>
        <w:t xml:space="preserve"> IPO и привлекла от инвесторов $2 млрд. </w:t>
      </w:r>
    </w:p>
    <w:p w14:paraId="5761FBD1" w14:textId="77777777"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Вопросы для обсуждения:</w:t>
      </w:r>
    </w:p>
    <w:p w14:paraId="65066AB9" w14:textId="77777777" w:rsidR="0022781F" w:rsidRPr="00AD2D85" w:rsidRDefault="0022781F" w:rsidP="00952A68">
      <w:pPr>
        <w:pStyle w:val="a6"/>
        <w:numPr>
          <w:ilvl w:val="0"/>
          <w:numId w:val="21"/>
        </w:numPr>
        <w:tabs>
          <w:tab w:val="left" w:pos="85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lastRenderedPageBreak/>
        <w:t>Какую конкурентную стратегию компании стоит использовать для укрепления своего положения на рынке.</w:t>
      </w:r>
    </w:p>
    <w:p w14:paraId="42392754" w14:textId="77777777" w:rsidR="0022781F" w:rsidRPr="00AD2D85" w:rsidRDefault="0022781F" w:rsidP="00952A68">
      <w:pPr>
        <w:pStyle w:val="a6"/>
        <w:numPr>
          <w:ilvl w:val="0"/>
          <w:numId w:val="21"/>
        </w:numPr>
        <w:tabs>
          <w:tab w:val="left" w:pos="85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Назовите стратегию и предложите 3 конкурентных действия после IPO для развития.</w:t>
      </w:r>
    </w:p>
    <w:p w14:paraId="0440DC9F" w14:textId="77777777" w:rsidR="0022781F" w:rsidRPr="00AD2D85" w:rsidRDefault="0022781F" w:rsidP="00BE7C12">
      <w:pPr>
        <w:tabs>
          <w:tab w:val="left" w:pos="851"/>
        </w:tabs>
        <w:spacing w:after="0" w:line="360" w:lineRule="auto"/>
        <w:jc w:val="both"/>
        <w:rPr>
          <w:rFonts w:ascii="Times New Roman" w:hAnsi="Times New Roman" w:cs="Times New Roman"/>
          <w:b/>
          <w:bCs/>
          <w:color w:val="000000" w:themeColor="text1"/>
          <w:sz w:val="28"/>
          <w:szCs w:val="28"/>
          <w:lang w:val="ru-RU"/>
        </w:rPr>
      </w:pPr>
    </w:p>
    <w:p w14:paraId="475C764F" w14:textId="77777777" w:rsidR="0022781F" w:rsidRPr="00AD2D85" w:rsidRDefault="0022781F" w:rsidP="00952A68">
      <w:pPr>
        <w:tabs>
          <w:tab w:val="left" w:pos="851"/>
        </w:tabs>
        <w:spacing w:after="0" w:line="360" w:lineRule="auto"/>
        <w:jc w:val="center"/>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 практико-ориентированного задания</w:t>
      </w:r>
    </w:p>
    <w:p w14:paraId="41339788" w14:textId="428F0808"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AD2D85">
        <w:rPr>
          <w:rFonts w:ascii="Times New Roman" w:hAnsi="Times New Roman" w:cs="Times New Roman"/>
          <w:color w:val="000000" w:themeColor="text1"/>
          <w:sz w:val="28"/>
          <w:szCs w:val="28"/>
          <w:lang w:val="ru-RU" w:eastAsia="ru-RU"/>
        </w:rPr>
        <w:t>Баблз</w:t>
      </w:r>
      <w:proofErr w:type="spellEnd"/>
      <w:r w:rsidRPr="00AD2D85">
        <w:rPr>
          <w:rFonts w:ascii="Times New Roman" w:hAnsi="Times New Roman" w:cs="Times New Roman"/>
          <w:color w:val="000000" w:themeColor="text1"/>
          <w:sz w:val="28"/>
          <w:szCs w:val="28"/>
          <w:lang w:val="ru-RU" w:eastAsia="ru-RU"/>
        </w:rPr>
        <w:t>,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73490648" w14:textId="77777777"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6BBC7091" w14:textId="77777777" w:rsidR="00841253" w:rsidRPr="00AD2D85" w:rsidRDefault="00841253" w:rsidP="00BE7C12">
      <w:pPr>
        <w:tabs>
          <w:tab w:val="left" w:pos="851"/>
        </w:tabs>
        <w:spacing w:after="0" w:line="360" w:lineRule="auto"/>
        <w:jc w:val="both"/>
        <w:rPr>
          <w:b/>
          <w:i/>
          <w:color w:val="000000" w:themeColor="text1"/>
          <w:lang w:val="ru-RU"/>
        </w:rPr>
      </w:pPr>
    </w:p>
    <w:p w14:paraId="630E6CB3" w14:textId="568948D8" w:rsidR="0022781F" w:rsidRPr="00AD2D85" w:rsidRDefault="0022781F" w:rsidP="00BE7C12">
      <w:pPr>
        <w:tabs>
          <w:tab w:val="left" w:pos="851"/>
        </w:tabs>
        <w:spacing w:after="0" w:line="360" w:lineRule="auto"/>
        <w:jc w:val="both"/>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Примерные темы докладов</w:t>
      </w:r>
    </w:p>
    <w:p w14:paraId="60C6096D"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Тенденции и перспективы международного </w:t>
      </w:r>
      <w:proofErr w:type="spellStart"/>
      <w:r w:rsidRPr="00AD2D85">
        <w:rPr>
          <w:rFonts w:ascii="Times New Roman" w:hAnsi="Times New Roman" w:cs="Times New Roman"/>
          <w:color w:val="000000" w:themeColor="text1"/>
          <w:sz w:val="28"/>
          <w:szCs w:val="28"/>
        </w:rPr>
        <w:t>брендинга</w:t>
      </w:r>
      <w:proofErr w:type="spellEnd"/>
      <w:r w:rsidRPr="00AD2D85">
        <w:rPr>
          <w:rFonts w:ascii="Times New Roman" w:hAnsi="Times New Roman" w:cs="Times New Roman"/>
          <w:color w:val="000000" w:themeColor="text1"/>
          <w:sz w:val="28"/>
          <w:szCs w:val="28"/>
        </w:rPr>
        <w:t xml:space="preserve"> на финансовых рынках.</w:t>
      </w:r>
    </w:p>
    <w:p w14:paraId="28647676"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Управление поведением потребителей в </w:t>
      </w:r>
      <w:proofErr w:type="spellStart"/>
      <w:r w:rsidRPr="00AD2D85">
        <w:rPr>
          <w:rFonts w:ascii="Times New Roman" w:hAnsi="Times New Roman" w:cs="Times New Roman"/>
          <w:color w:val="000000" w:themeColor="text1"/>
          <w:sz w:val="28"/>
          <w:szCs w:val="28"/>
        </w:rPr>
        <w:t>мультинациональном</w:t>
      </w:r>
      <w:proofErr w:type="spellEnd"/>
      <w:r w:rsidRPr="00AD2D85">
        <w:rPr>
          <w:rFonts w:ascii="Times New Roman" w:hAnsi="Times New Roman" w:cs="Times New Roman"/>
          <w:color w:val="000000" w:themeColor="text1"/>
          <w:sz w:val="28"/>
          <w:szCs w:val="28"/>
        </w:rPr>
        <w:t xml:space="preserve"> и глобальном маркетинге.</w:t>
      </w:r>
    </w:p>
    <w:p w14:paraId="31215ADE"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Международные исследовательские организации.</w:t>
      </w:r>
    </w:p>
    <w:p w14:paraId="67A7D3DB"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Изучение законодательства </w:t>
      </w:r>
      <w:proofErr w:type="spellStart"/>
      <w:r w:rsidRPr="00AD2D85">
        <w:rPr>
          <w:rFonts w:ascii="Times New Roman" w:hAnsi="Times New Roman" w:cs="Times New Roman"/>
          <w:color w:val="000000" w:themeColor="text1"/>
          <w:sz w:val="28"/>
          <w:szCs w:val="28"/>
        </w:rPr>
        <w:t>Инкотермс</w:t>
      </w:r>
      <w:proofErr w:type="spellEnd"/>
      <w:r w:rsidRPr="00AD2D85">
        <w:rPr>
          <w:rFonts w:ascii="Times New Roman" w:hAnsi="Times New Roman" w:cs="Times New Roman"/>
          <w:color w:val="000000" w:themeColor="text1"/>
          <w:sz w:val="28"/>
          <w:szCs w:val="28"/>
        </w:rPr>
        <w:t>.</w:t>
      </w:r>
    </w:p>
    <w:p w14:paraId="2C777744"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Международные концепции маркетинга.</w:t>
      </w:r>
    </w:p>
    <w:p w14:paraId="7E272518"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Специфика маркетинга в различных странах.</w:t>
      </w:r>
    </w:p>
    <w:p w14:paraId="08DC8E7C" w14:textId="77777777" w:rsidR="00FC549E" w:rsidRPr="00AD2D85" w:rsidRDefault="00FC549E" w:rsidP="00BE7C12">
      <w:pPr>
        <w:widowControl w:val="0"/>
        <w:tabs>
          <w:tab w:val="left" w:pos="148"/>
        </w:tabs>
        <w:autoSpaceDE w:val="0"/>
        <w:autoSpaceDN w:val="0"/>
        <w:adjustRightInd w:val="0"/>
        <w:spacing w:after="0" w:line="360" w:lineRule="auto"/>
        <w:jc w:val="both"/>
        <w:rPr>
          <w:rFonts w:ascii="Times New Roman" w:hAnsi="Times New Roman" w:cs="Times New Roman"/>
          <w:b/>
          <w:bCs/>
          <w:color w:val="000000" w:themeColor="text1"/>
          <w:sz w:val="28"/>
          <w:szCs w:val="28"/>
          <w:lang w:val="ru-RU"/>
        </w:rPr>
      </w:pPr>
    </w:p>
    <w:p w14:paraId="4274C21F" w14:textId="77777777" w:rsidR="00815D73" w:rsidRPr="00AD2D85" w:rsidRDefault="00815D73" w:rsidP="00952A68">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7. Фонд оценочных средств для проведения промежуточной аттестации обучающихся по дисциплине</w:t>
      </w:r>
    </w:p>
    <w:p w14:paraId="3B4B6AA7" w14:textId="41BE15E4" w:rsidR="003B5AA8" w:rsidRPr="00AD2D85" w:rsidRDefault="003B5AA8" w:rsidP="00BE7C12">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D2D85">
        <w:rPr>
          <w:rFonts w:ascii="Times New Roman" w:eastAsia="Times New Roman" w:hAnsi="Times New Roman" w:cs="Times New Roman"/>
          <w:b/>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678DCF" w14:textId="77777777" w:rsidR="003E50FC" w:rsidRPr="00AD2D85" w:rsidRDefault="003E50FC" w:rsidP="00BE7C12">
      <w:pPr>
        <w:widowControl w:val="0"/>
        <w:tabs>
          <w:tab w:val="left" w:pos="540"/>
        </w:tabs>
        <w:autoSpaceDE w:val="0"/>
        <w:autoSpaceDN w:val="0"/>
        <w:adjustRightInd w:val="0"/>
        <w:spacing w:after="0" w:line="360" w:lineRule="auto"/>
        <w:contextualSpacing/>
        <w:jc w:val="both"/>
        <w:rPr>
          <w:rFonts w:ascii="Times New Roman" w:eastAsia="Times New Roman" w:hAnsi="Times New Roman" w:cs="Times New Roman"/>
          <w:color w:val="000000" w:themeColor="text1"/>
          <w:sz w:val="28"/>
          <w:szCs w:val="28"/>
          <w:lang w:val="ru-RU" w:eastAsia="ru-RU"/>
        </w:rPr>
      </w:pPr>
    </w:p>
    <w:p w14:paraId="5A4C344C" w14:textId="0361AD68" w:rsidR="00004BDE" w:rsidRPr="00AD2D85" w:rsidRDefault="00822477" w:rsidP="00BE7C12">
      <w:pPr>
        <w:widowControl w:val="0"/>
        <w:tabs>
          <w:tab w:val="left" w:pos="540"/>
        </w:tabs>
        <w:autoSpaceDE w:val="0"/>
        <w:autoSpaceDN w:val="0"/>
        <w:adjustRightInd w:val="0"/>
        <w:spacing w:after="0" w:line="360" w:lineRule="auto"/>
        <w:contextualSpacing/>
        <w:jc w:val="right"/>
        <w:rPr>
          <w:rFonts w:ascii="Times New Roman" w:eastAsia="Times New Roman" w:hAnsi="Times New Roman" w:cs="Times New Roman"/>
          <w:i/>
          <w:color w:val="000000" w:themeColor="text1"/>
          <w:sz w:val="28"/>
          <w:szCs w:val="28"/>
          <w:lang w:val="ru-RU" w:eastAsia="ru-RU"/>
        </w:rPr>
      </w:pPr>
      <w:r w:rsidRPr="00AD2D85">
        <w:rPr>
          <w:rFonts w:ascii="Times New Roman" w:eastAsia="Times New Roman" w:hAnsi="Times New Roman" w:cs="Times New Roman"/>
          <w:i/>
          <w:color w:val="000000" w:themeColor="text1"/>
          <w:sz w:val="28"/>
          <w:szCs w:val="28"/>
          <w:lang w:val="ru-RU" w:eastAsia="ru-RU"/>
        </w:rPr>
        <w:t xml:space="preserve">Таблица </w:t>
      </w:r>
      <w:r w:rsidR="006C3390" w:rsidRPr="00AD2D85">
        <w:rPr>
          <w:rFonts w:ascii="Times New Roman" w:eastAsia="Times New Roman" w:hAnsi="Times New Roman" w:cs="Times New Roman"/>
          <w:i/>
          <w:color w:val="000000" w:themeColor="text1"/>
          <w:sz w:val="28"/>
          <w:szCs w:val="28"/>
          <w:lang w:val="ru-RU" w:eastAsia="ru-RU"/>
        </w:rPr>
        <w:t>5.</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2410"/>
        <w:gridCol w:w="4148"/>
        <w:gridCol w:w="104"/>
      </w:tblGrid>
      <w:tr w:rsidR="0006607D" w:rsidRPr="00AD2D85" w14:paraId="717F8B95" w14:textId="77777777" w:rsidTr="00A96752">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062A7822"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7E0E8260" w14:textId="61963154" w:rsidR="00004BDE" w:rsidRPr="00AD2D85" w:rsidRDefault="001D676D"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Наимено</w:t>
            </w:r>
            <w:r w:rsidR="00004BDE" w:rsidRPr="00AD2D85">
              <w:rPr>
                <w:rFonts w:ascii="Times New Roman" w:hAnsi="Times New Roman" w:cs="Times New Roman"/>
                <w:b/>
                <w:bCs/>
                <w:color w:val="000000" w:themeColor="text1"/>
                <w:sz w:val="24"/>
                <w:szCs w:val="24"/>
              </w:rPr>
              <w:t>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0DAC86E7" w14:textId="1B4939A4"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Результаты</w:t>
            </w:r>
          </w:p>
          <w:p w14:paraId="16D815D0" w14:textId="6BCD5AED"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обучения (умения</w:t>
            </w:r>
          </w:p>
          <w:p w14:paraId="7AC99ADC" w14:textId="77777777"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и знания), соотнесенные с индикаторами достижения компетенции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p>
          <w:p w14:paraId="421E30F7"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p>
          <w:p w14:paraId="2346E302" w14:textId="3E363F10"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Типовые контрольные задания</w:t>
            </w:r>
          </w:p>
        </w:tc>
      </w:tr>
      <w:tr w:rsidR="0006607D" w:rsidRPr="009B28AA" w14:paraId="128445AD" w14:textId="77777777" w:rsidTr="00B87EF8">
        <w:trPr>
          <w:gridAfter w:val="1"/>
          <w:wAfter w:w="104" w:type="dxa"/>
        </w:trPr>
        <w:tc>
          <w:tcPr>
            <w:tcW w:w="10528" w:type="dxa"/>
            <w:gridSpan w:val="4"/>
            <w:tcBorders>
              <w:top w:val="single" w:sz="4" w:space="0" w:color="auto"/>
              <w:left w:val="single" w:sz="4" w:space="0" w:color="auto"/>
              <w:bottom w:val="single" w:sz="4" w:space="0" w:color="auto"/>
              <w:right w:val="single" w:sz="4" w:space="0" w:color="auto"/>
            </w:tcBorders>
            <w:shd w:val="clear" w:color="auto" w:fill="auto"/>
          </w:tcPr>
          <w:p w14:paraId="198B5D3A" w14:textId="44FC5978" w:rsidR="00474C61" w:rsidRPr="00AD2D85" w:rsidRDefault="00474C61" w:rsidP="00BE7C12">
            <w:pPr>
              <w:tabs>
                <w:tab w:val="left" w:pos="540"/>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i/>
                <w:iCs/>
                <w:color w:val="000000" w:themeColor="text1"/>
                <w:sz w:val="24"/>
                <w:szCs w:val="24"/>
                <w:lang w:val="ru-RU" w:eastAsia="ru-RU"/>
              </w:rPr>
              <w:t xml:space="preserve">Для направления подготовки </w:t>
            </w:r>
            <w:r w:rsidR="00EC28E9" w:rsidRPr="00AD2D85">
              <w:rPr>
                <w:rFonts w:ascii="Times New Roman" w:hAnsi="Times New Roman" w:cs="Times New Roman"/>
                <w:i/>
                <w:iCs/>
                <w:color w:val="000000" w:themeColor="text1"/>
                <w:sz w:val="24"/>
                <w:szCs w:val="24"/>
                <w:lang w:val="ru-RU"/>
              </w:rPr>
              <w:t>43.04.02 «Туризм» направленность программ магистратуры «Управление туризмом (с частичной реализацией на английском языке)».</w:t>
            </w:r>
          </w:p>
        </w:tc>
      </w:tr>
      <w:tr w:rsidR="001D676D" w:rsidRPr="009B28AA" w14:paraId="13468325" w14:textId="77777777" w:rsidTr="00A96752">
        <w:tc>
          <w:tcPr>
            <w:tcW w:w="1702" w:type="dxa"/>
          </w:tcPr>
          <w:p w14:paraId="67EDC5BC"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ПК-1</w:t>
            </w:r>
          </w:p>
          <w:p w14:paraId="133B8162" w14:textId="0E18C943"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w:t>
            </w:r>
            <w:r w:rsidRPr="00AD2D85">
              <w:rPr>
                <w:rFonts w:ascii="Times New Roman" w:hAnsi="Times New Roman" w:cs="Times New Roman"/>
                <w:color w:val="000000" w:themeColor="text1"/>
                <w:sz w:val="24"/>
                <w:szCs w:val="24"/>
                <w:lang w:val="ru-RU"/>
              </w:rPr>
              <w:lastRenderedPageBreak/>
              <w:t>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268" w:type="dxa"/>
          </w:tcPr>
          <w:p w14:paraId="30AB5D70" w14:textId="77777777" w:rsidR="001D676D" w:rsidRPr="00AD2D85" w:rsidRDefault="001D676D" w:rsidP="001D676D">
            <w:pPr>
              <w:tabs>
                <w:tab w:val="left" w:pos="0"/>
              </w:tabs>
              <w:spacing w:after="0" w:line="360" w:lineRule="auto"/>
              <w:ind w:right="-105"/>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lastRenderedPageBreak/>
              <w:t>1.</w:t>
            </w:r>
            <w:r w:rsidRPr="00AD2D85">
              <w:rPr>
                <w:rFonts w:ascii="Times New Roman" w:eastAsia="Times New Roman" w:hAnsi="Times New Roman" w:cs="Times New Roman"/>
                <w:color w:val="000000"/>
                <w:sz w:val="24"/>
                <w:szCs w:val="24"/>
                <w:lang w:val="ru-RU" w:eastAsia="ru-RU"/>
              </w:rPr>
              <w:t xml:space="preserve"> Разрабатывает стратегии развития индустрии туризма и гостеприимства, готовит необходимую для их реализации проектную документацию. </w:t>
            </w:r>
          </w:p>
          <w:p w14:paraId="392C5307"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479F600"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05DF62A1"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5D75B15" w14:textId="5FC5D512"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38BFD7D" w14:textId="617D528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FD37F93" w14:textId="3E19ADD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A2E5B27" w14:textId="1FC9D67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D34D4F8" w14:textId="632D0FA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52BDD554" w14:textId="0E70E730"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C61CD38" w14:textId="7FBF3039"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4A9E720" w14:textId="5461601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6AF9750"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5FBB3A30" w14:textId="0853148B" w:rsidR="00E21A2F" w:rsidRPr="00AD2D85" w:rsidRDefault="00E21A2F"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2922025D"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 xml:space="preserve">2. </w:t>
            </w:r>
            <w:r w:rsidRPr="00AD2D85">
              <w:rPr>
                <w:rFonts w:ascii="Times New Roman" w:eastAsia="Times New Roman" w:hAnsi="Times New Roman" w:cs="Times New Roman"/>
                <w:color w:val="000000"/>
                <w:sz w:val="24"/>
                <w:szCs w:val="24"/>
                <w:lang w:val="ru-RU" w:eastAsia="ru-RU"/>
              </w:rPr>
              <w:t>Владеет инструментами управления проектами.</w:t>
            </w:r>
          </w:p>
          <w:p w14:paraId="18C16654"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4E7F755D"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0AC64A41"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569D330B" w14:textId="1D11F01B"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54350876" w14:textId="22EA4B1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114F710C"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67BC1FB6"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Демонстрирует навыки выявления рисков реализации стратегии и проектов, формирования действий для минимизации влияния рисков.</w:t>
            </w:r>
          </w:p>
          <w:p w14:paraId="3719667B"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47D3C98"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38A9119" w14:textId="2061F83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97C2D0C" w14:textId="6A32AEB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5651F7C" w14:textId="104AE6A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247EDF2C" w14:textId="2EB3B3E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F0998D5" w14:textId="716ED9B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4A35F48" w14:textId="0432F620"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218E724" w14:textId="6264C19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E633922" w14:textId="04EF228C"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210BB5B" w14:textId="1F028686"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5ED4BEA"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Демонстрирует владение методами построения бизнес-модели компании сферы туризма и гостеприимства, ее развития и трансформации.</w:t>
            </w:r>
          </w:p>
          <w:p w14:paraId="6CDF3CDA" w14:textId="77777777" w:rsidR="001D676D" w:rsidRPr="00AD2D85" w:rsidRDefault="001D676D" w:rsidP="001D676D">
            <w:pPr>
              <w:tabs>
                <w:tab w:val="left" w:pos="0"/>
                <w:tab w:val="left" w:pos="454"/>
              </w:tabs>
              <w:spacing w:after="0" w:line="360" w:lineRule="auto"/>
              <w:ind w:right="-105"/>
              <w:contextualSpacing/>
              <w:jc w:val="both"/>
              <w:rPr>
                <w:rFonts w:ascii="Times New Roman" w:hAnsi="Times New Roman" w:cs="Times New Roman"/>
                <w:color w:val="000000" w:themeColor="text1"/>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02D40F"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способы разработки стратегии развития индустрии туризма и гостеприимства</w:t>
            </w:r>
          </w:p>
          <w:p w14:paraId="0D8E07DD"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1CD0568B"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разрабатывать стратегии развития индустрии туризма и гостеприимства, готовить необходимую для их реализации </w:t>
            </w:r>
            <w:r w:rsidRPr="00AD2D85">
              <w:rPr>
                <w:rFonts w:ascii="Times New Roman" w:eastAsia="TimesNewRomanPSMT" w:hAnsi="Times New Roman" w:cs="Times New Roman"/>
                <w:bCs/>
                <w:color w:val="000000" w:themeColor="text1"/>
                <w:sz w:val="24"/>
                <w:szCs w:val="24"/>
                <w:lang w:val="ru-RU"/>
              </w:rPr>
              <w:lastRenderedPageBreak/>
              <w:t>проектную</w:t>
            </w:r>
            <w:r w:rsidRPr="00AD2D85">
              <w:rPr>
                <w:rFonts w:ascii="Times New Roman" w:eastAsia="TimesNewRomanPSMT" w:hAnsi="Times New Roman" w:cs="Times New Roman"/>
                <w:b/>
                <w:bCs/>
                <w:color w:val="000000" w:themeColor="text1"/>
                <w:sz w:val="24"/>
                <w:szCs w:val="24"/>
                <w:lang w:val="ru-RU"/>
              </w:rPr>
              <w:t xml:space="preserve"> </w:t>
            </w:r>
            <w:r w:rsidRPr="00AD2D85">
              <w:rPr>
                <w:rFonts w:ascii="Times New Roman" w:eastAsia="TimesNewRomanPSMT" w:hAnsi="Times New Roman" w:cs="Times New Roman"/>
                <w:bCs/>
                <w:color w:val="000000" w:themeColor="text1"/>
                <w:sz w:val="24"/>
                <w:szCs w:val="24"/>
                <w:lang w:val="ru-RU"/>
              </w:rPr>
              <w:t>документацию</w:t>
            </w:r>
          </w:p>
          <w:p w14:paraId="3D108B95" w14:textId="0C250458" w:rsidR="00E21A2F" w:rsidRPr="00AD2D85" w:rsidRDefault="00E21A2F" w:rsidP="001D676D">
            <w:pPr>
              <w:autoSpaceDE w:val="0"/>
              <w:autoSpaceDN w:val="0"/>
              <w:adjustRightInd w:val="0"/>
              <w:spacing w:after="0" w:line="360" w:lineRule="auto"/>
              <w:rPr>
                <w:rFonts w:ascii="Times New Roman" w:eastAsia="TimesNewRomanPSMT" w:hAnsi="Times New Roman" w:cs="Times New Roman"/>
                <w:b/>
                <w:bCs/>
                <w:color w:val="000000" w:themeColor="text1"/>
                <w:sz w:val="24"/>
                <w:szCs w:val="24"/>
                <w:lang w:val="ru-RU"/>
              </w:rPr>
            </w:pPr>
          </w:p>
          <w:p w14:paraId="0D92040F"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инструменты управления проектами</w:t>
            </w:r>
          </w:p>
          <w:p w14:paraId="35B262BB"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p>
          <w:p w14:paraId="17826B0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владеть инструментами управления проектами</w:t>
            </w:r>
          </w:p>
          <w:p w14:paraId="7BB7DADF"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b/>
                <w:color w:val="000000" w:themeColor="text1"/>
                <w:sz w:val="24"/>
                <w:szCs w:val="24"/>
                <w:lang w:val="ru-RU"/>
              </w:rPr>
            </w:pPr>
          </w:p>
          <w:p w14:paraId="57549486"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способы выявления рисков реализации стратегии и проектов.</w:t>
            </w:r>
          </w:p>
          <w:p w14:paraId="62D2B34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 </w:t>
            </w:r>
          </w:p>
          <w:p w14:paraId="483428B2"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применять навыки выявления рисков реализации стратегии и проектов, формировать действия для минимизации влияния рисков.</w:t>
            </w:r>
          </w:p>
          <w:p w14:paraId="605CC239" w14:textId="6745C0E2"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193F9F8"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методы построения бизнес- модели компании сферы туризма и гостеприимства, ее </w:t>
            </w:r>
            <w:r w:rsidRPr="00AD2D85">
              <w:rPr>
                <w:rFonts w:ascii="Times New Roman" w:hAnsi="Times New Roman" w:cs="Times New Roman"/>
                <w:color w:val="000000" w:themeColor="text1"/>
                <w:sz w:val="24"/>
                <w:szCs w:val="24"/>
                <w:lang w:val="ru-RU"/>
              </w:rPr>
              <w:lastRenderedPageBreak/>
              <w:t>развития и трансформации.</w:t>
            </w:r>
          </w:p>
          <w:p w14:paraId="04E9833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B2E7680" w14:textId="0D5B08C8"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владеть методами построения бизнес-модели компании сферы туризма и гостеприимства, ее развития и трансформации.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2BEB102" w14:textId="16A1A67D"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lastRenderedPageBreak/>
              <w:t xml:space="preserve"> </w:t>
            </w: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21217CCA" w14:textId="46DC99E0" w:rsidR="001D676D" w:rsidRPr="00AD2D85" w:rsidRDefault="001D676D" w:rsidP="001D676D">
            <w:pPr>
              <w:pStyle w:val="210"/>
              <w:tabs>
                <w:tab w:val="left" w:pos="993"/>
              </w:tabs>
              <w:spacing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 xml:space="preserve">Подумайте, при каких условиях для финансирования инновационной деятельности в международном маркетинге на финансовых рынках будет необходима стратегия следования за лидером? Приведите известные Вам примеры из реальной практики, или рассмотрите деятельность компании </w:t>
            </w:r>
            <w:r w:rsidRPr="00AD2D85">
              <w:rPr>
                <w:rFonts w:ascii="Times New Roman" w:hAnsi="Times New Roman" w:cs="Times New Roman"/>
                <w:color w:val="000000" w:themeColor="text1"/>
                <w:sz w:val="24"/>
                <w:szCs w:val="24"/>
                <w:lang w:val="en-US"/>
              </w:rPr>
              <w:t>OBI</w:t>
            </w:r>
            <w:r w:rsidRPr="00AD2D85">
              <w:rPr>
                <w:rFonts w:ascii="Times New Roman" w:hAnsi="Times New Roman" w:cs="Times New Roman"/>
                <w:color w:val="000000" w:themeColor="text1"/>
                <w:sz w:val="24"/>
                <w:szCs w:val="24"/>
              </w:rPr>
              <w:t xml:space="preserve"> (</w:t>
            </w:r>
            <w:r w:rsidRPr="00AD2D85">
              <w:rPr>
                <w:rFonts w:ascii="Times New Roman" w:hAnsi="Times New Roman" w:cs="Times New Roman"/>
                <w:color w:val="000000" w:themeColor="text1"/>
                <w:sz w:val="24"/>
                <w:szCs w:val="24"/>
                <w:lang w:val="en-US"/>
              </w:rPr>
              <w:t>OBI</w:t>
            </w:r>
            <w:r w:rsidRPr="00AD2D85">
              <w:rPr>
                <w:rFonts w:ascii="Times New Roman" w:hAnsi="Times New Roman" w:cs="Times New Roman"/>
                <w:color w:val="000000" w:themeColor="text1"/>
                <w:sz w:val="24"/>
                <w:szCs w:val="24"/>
              </w:rPr>
              <w:t>.</w:t>
            </w:r>
            <w:r w:rsidRPr="00AD2D85">
              <w:rPr>
                <w:rFonts w:ascii="Times New Roman" w:hAnsi="Times New Roman" w:cs="Times New Roman"/>
                <w:color w:val="000000" w:themeColor="text1"/>
                <w:sz w:val="24"/>
                <w:szCs w:val="24"/>
                <w:lang w:val="en-US"/>
              </w:rPr>
              <w:t>com</w:t>
            </w:r>
            <w:r w:rsidRPr="00AD2D85">
              <w:rPr>
                <w:rFonts w:ascii="Times New Roman" w:hAnsi="Times New Roman" w:cs="Times New Roman"/>
                <w:color w:val="000000" w:themeColor="text1"/>
                <w:sz w:val="24"/>
                <w:szCs w:val="24"/>
              </w:rPr>
              <w:t>) на российском рынке.</w:t>
            </w:r>
          </w:p>
          <w:p w14:paraId="027B0C22" w14:textId="61F87441"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 xml:space="preserve"> </w:t>
            </w: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53DBDA93" w14:textId="693607FB"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Прочитайте статью «Концепция воспринимаемой ценности» </w:t>
            </w:r>
            <w:r w:rsidRPr="00AD2D85">
              <w:rPr>
                <w:rFonts w:ascii="Times New Roman" w:hAnsi="Times New Roman" w:cs="Times New Roman"/>
                <w:color w:val="000000" w:themeColor="text1"/>
                <w:sz w:val="24"/>
                <w:szCs w:val="24"/>
              </w:rPr>
              <w:lastRenderedPageBreak/>
              <w:t>www</w:t>
            </w:r>
            <w:r w:rsidRPr="00AD2D85">
              <w:rPr>
                <w:rFonts w:ascii="Times New Roman" w:hAnsi="Times New Roman" w:cs="Times New Roman"/>
                <w:color w:val="000000" w:themeColor="text1"/>
                <w:sz w:val="24"/>
                <w:szCs w:val="24"/>
                <w:lang w:val="ru-RU"/>
              </w:rPr>
              <w:t>/</w:t>
            </w:r>
            <w:proofErr w:type="spellStart"/>
            <w:r w:rsidRPr="00AD2D85">
              <w:rPr>
                <w:rFonts w:ascii="Times New Roman" w:hAnsi="Times New Roman" w:cs="Times New Roman"/>
                <w:color w:val="000000" w:themeColor="text1"/>
                <w:sz w:val="24"/>
                <w:szCs w:val="24"/>
              </w:rPr>
              <w:t>powerbranding</w:t>
            </w:r>
            <w:proofErr w:type="spellEnd"/>
            <w:r w:rsidRPr="00AD2D85">
              <w:rPr>
                <w:rFonts w:ascii="Times New Roman" w:hAnsi="Times New Roman" w:cs="Times New Roman"/>
                <w:color w:val="000000" w:themeColor="text1"/>
                <w:sz w:val="24"/>
                <w:szCs w:val="24"/>
                <w:lang w:val="ru-RU"/>
              </w:rPr>
              <w:t>.</w:t>
            </w:r>
            <w:proofErr w:type="spellStart"/>
            <w:r w:rsidRPr="00AD2D85">
              <w:rPr>
                <w:rFonts w:ascii="Times New Roman" w:hAnsi="Times New Roman" w:cs="Times New Roman"/>
                <w:color w:val="000000" w:themeColor="text1"/>
                <w:sz w:val="24"/>
                <w:szCs w:val="24"/>
              </w:rPr>
              <w:t>ru</w:t>
            </w:r>
            <w:proofErr w:type="spellEnd"/>
            <w:r w:rsidRPr="00AD2D85">
              <w:rPr>
                <w:rFonts w:ascii="Times New Roman" w:hAnsi="Times New Roman" w:cs="Times New Roman"/>
                <w:color w:val="000000" w:themeColor="text1"/>
                <w:sz w:val="24"/>
                <w:szCs w:val="24"/>
                <w:lang w:val="ru-RU"/>
              </w:rPr>
              <w:t>/</w:t>
            </w:r>
            <w:proofErr w:type="spellStart"/>
            <w:r w:rsidRPr="00AD2D85">
              <w:rPr>
                <w:rFonts w:ascii="Times New Roman" w:hAnsi="Times New Roman" w:cs="Times New Roman"/>
                <w:color w:val="000000" w:themeColor="text1"/>
                <w:sz w:val="24"/>
                <w:szCs w:val="24"/>
              </w:rPr>
              <w:t>osnovy</w:t>
            </w:r>
            <w:proofErr w:type="spellEnd"/>
            <w:r w:rsidRPr="00AD2D85">
              <w:rPr>
                <w:rFonts w:ascii="Times New Roman" w:hAnsi="Times New Roman" w:cs="Times New Roman"/>
                <w:color w:val="000000" w:themeColor="text1"/>
                <w:sz w:val="24"/>
                <w:szCs w:val="24"/>
                <w:lang w:val="ru-RU"/>
              </w:rPr>
              <w:t xml:space="preserve"> </w:t>
            </w:r>
            <w:proofErr w:type="spellStart"/>
            <w:r w:rsidRPr="00AD2D85">
              <w:rPr>
                <w:rFonts w:ascii="Times New Roman" w:hAnsi="Times New Roman" w:cs="Times New Roman"/>
                <w:color w:val="000000" w:themeColor="text1"/>
                <w:sz w:val="24"/>
                <w:szCs w:val="24"/>
              </w:rPr>
              <w:t>marketinga</w:t>
            </w:r>
            <w:proofErr w:type="spellEnd"/>
            <w:r w:rsidRPr="00AD2D85">
              <w:rPr>
                <w:rFonts w:ascii="Times New Roman" w:hAnsi="Times New Roman" w:cs="Times New Roman"/>
                <w:color w:val="000000" w:themeColor="text1"/>
                <w:sz w:val="24"/>
                <w:szCs w:val="24"/>
                <w:lang w:val="ru-RU"/>
              </w:rPr>
              <w:t xml:space="preserve">/ </w:t>
            </w:r>
            <w:proofErr w:type="spellStart"/>
            <w:r w:rsidRPr="00AD2D85">
              <w:rPr>
                <w:rFonts w:ascii="Times New Roman" w:hAnsi="Times New Roman" w:cs="Times New Roman"/>
                <w:color w:val="000000" w:themeColor="text1"/>
                <w:sz w:val="24"/>
                <w:szCs w:val="24"/>
              </w:rPr>
              <w:t>vosprinimaemaya</w:t>
            </w:r>
            <w:proofErr w:type="spellEnd"/>
            <w:r w:rsidRPr="00AD2D85">
              <w:rPr>
                <w:rFonts w:ascii="Times New Roman" w:hAnsi="Times New Roman" w:cs="Times New Roman"/>
                <w:color w:val="000000" w:themeColor="text1"/>
                <w:sz w:val="24"/>
                <w:szCs w:val="24"/>
                <w:lang w:val="ru-RU"/>
              </w:rPr>
              <w:t xml:space="preserve"> </w:t>
            </w:r>
            <w:proofErr w:type="spellStart"/>
            <w:r w:rsidRPr="00AD2D85">
              <w:rPr>
                <w:rFonts w:ascii="Times New Roman" w:hAnsi="Times New Roman" w:cs="Times New Roman"/>
                <w:color w:val="000000" w:themeColor="text1"/>
                <w:sz w:val="24"/>
                <w:szCs w:val="24"/>
              </w:rPr>
              <w:t>ctnnost</w:t>
            </w:r>
            <w:proofErr w:type="spellEnd"/>
            <w:r w:rsidRPr="00AD2D85">
              <w:rPr>
                <w:rFonts w:ascii="Times New Roman" w:hAnsi="Times New Roman" w:cs="Times New Roman"/>
                <w:color w:val="000000" w:themeColor="text1"/>
                <w:sz w:val="24"/>
                <w:szCs w:val="24"/>
                <w:lang w:val="ru-RU"/>
              </w:rPr>
              <w:t>.</w:t>
            </w:r>
          </w:p>
          <w:p w14:paraId="345D2D51" w14:textId="4C3A326C"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6A7F8BA2" w14:textId="021D8F40" w:rsidR="00E21A2F" w:rsidRPr="00AD2D85" w:rsidRDefault="00E21A2F" w:rsidP="001D676D">
            <w:pPr>
              <w:spacing w:after="0" w:line="360" w:lineRule="auto"/>
              <w:jc w:val="both"/>
              <w:rPr>
                <w:rFonts w:ascii="Times New Roman" w:hAnsi="Times New Roman" w:cs="Times New Roman"/>
                <w:color w:val="000000" w:themeColor="text1"/>
                <w:sz w:val="24"/>
                <w:szCs w:val="24"/>
                <w:lang w:val="ru-RU"/>
              </w:rPr>
            </w:pPr>
          </w:p>
          <w:p w14:paraId="3E8BD3B6" w14:textId="4AB7CCC1"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Задание</w:t>
            </w:r>
          </w:p>
          <w:p w14:paraId="320DE9BF"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Какое место и значение играет коэффициент </w:t>
            </w:r>
            <w:r w:rsidRPr="00AD2D85">
              <w:rPr>
                <w:rFonts w:ascii="Times New Roman" w:hAnsi="Times New Roman" w:cs="Times New Roman"/>
                <w:color w:val="000000" w:themeColor="text1"/>
                <w:sz w:val="24"/>
                <w:szCs w:val="24"/>
              </w:rPr>
              <w:t>ROMI</w:t>
            </w:r>
            <w:r w:rsidRPr="00AD2D85">
              <w:rPr>
                <w:rFonts w:ascii="Times New Roman" w:hAnsi="Times New Roman" w:cs="Times New Roman"/>
                <w:color w:val="000000" w:themeColor="text1"/>
                <w:sz w:val="24"/>
                <w:szCs w:val="24"/>
                <w:lang w:val="ru-RU"/>
              </w:rPr>
              <w:t>-</w:t>
            </w:r>
            <w:r w:rsidRPr="00AD2D85">
              <w:rPr>
                <w:rFonts w:ascii="Times New Roman" w:hAnsi="Times New Roman" w:cs="Times New Roman"/>
                <w:color w:val="000000" w:themeColor="text1"/>
                <w:sz w:val="24"/>
                <w:szCs w:val="24"/>
              </w:rPr>
              <w:t>Return</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on</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Marketing</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Investment</w:t>
            </w:r>
            <w:r w:rsidRPr="00AD2D85">
              <w:rPr>
                <w:rFonts w:ascii="Times New Roman" w:hAnsi="Times New Roman" w:cs="Times New Roman"/>
                <w:color w:val="000000" w:themeColor="text1"/>
                <w:sz w:val="24"/>
                <w:szCs w:val="24"/>
                <w:lang w:val="ru-RU"/>
              </w:rPr>
              <w:t xml:space="preserve"> в структуре Международного Финансового Маркетинга. Его место, значение, методика расчета.</w:t>
            </w:r>
          </w:p>
          <w:p w14:paraId="43CAA5F8"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p>
          <w:p w14:paraId="1A44BA6A" w14:textId="3ADE31E5" w:rsidR="00E21A2F" w:rsidRPr="00AD2D85" w:rsidRDefault="00E21A2F" w:rsidP="001D676D">
            <w:pPr>
              <w:pStyle w:val="210"/>
              <w:tabs>
                <w:tab w:val="left" w:pos="993"/>
              </w:tabs>
              <w:spacing w:line="360" w:lineRule="auto"/>
              <w:jc w:val="both"/>
              <w:rPr>
                <w:rFonts w:ascii="Times New Roman" w:hAnsi="Times New Roman" w:cs="Times New Roman"/>
                <w:color w:val="000000" w:themeColor="text1"/>
                <w:sz w:val="24"/>
                <w:szCs w:val="24"/>
              </w:rPr>
            </w:pPr>
          </w:p>
          <w:p w14:paraId="4D0A5B83" w14:textId="4227ECD9"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4E711BA9"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643EFB68"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-интересы каких групп лиц учтены в формулировке;</w:t>
            </w:r>
          </w:p>
          <w:p w14:paraId="5F3FBCE4"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-на чьих интересах сделан акцент в формулировке миссии в первую</w:t>
            </w:r>
          </w:p>
          <w:p w14:paraId="2B3E5730"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очередь.</w:t>
            </w:r>
          </w:p>
          <w:p w14:paraId="69C5BF7A"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Какую концепцию маркетинга реализует каждая из выбранных международных финансовых компаний? Какие показатели </w:t>
            </w:r>
            <w:r w:rsidRPr="00AD2D85">
              <w:rPr>
                <w:rFonts w:ascii="Times New Roman" w:eastAsia="Times New Roman" w:hAnsi="Times New Roman" w:cs="Times New Roman"/>
                <w:color w:val="000000" w:themeColor="text1"/>
                <w:sz w:val="24"/>
                <w:szCs w:val="24"/>
                <w:lang w:val="ru-RU" w:eastAsia="ru-RU"/>
              </w:rPr>
              <w:lastRenderedPageBreak/>
              <w:t>используют для оценки эффективности маркетинговых стратегий?</w:t>
            </w:r>
          </w:p>
          <w:p w14:paraId="723EC29A" w14:textId="77777777" w:rsidR="00E21A2F" w:rsidRPr="00AD2D85" w:rsidRDefault="00E21A2F"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p>
          <w:p w14:paraId="39BC6655" w14:textId="77777777" w:rsidR="00E21A2F" w:rsidRPr="00AD2D85" w:rsidRDefault="00E21A2F"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p>
          <w:p w14:paraId="24C5DC54" w14:textId="0CF65320"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b/>
                <w:bCs/>
                <w:color w:val="000000" w:themeColor="text1"/>
                <w:sz w:val="24"/>
                <w:szCs w:val="24"/>
                <w:lang w:val="ru-RU" w:eastAsia="ru-RU"/>
              </w:rPr>
              <w:t>Задание.</w:t>
            </w:r>
            <w:r w:rsidRPr="00AD2D85">
              <w:rPr>
                <w:rFonts w:ascii="Times New Roman" w:eastAsia="Times New Roman" w:hAnsi="Times New Roman" w:cs="Times New Roman"/>
                <w:color w:val="000000" w:themeColor="text1"/>
                <w:sz w:val="24"/>
                <w:szCs w:val="24"/>
                <w:lang w:val="ru-RU" w:eastAsia="ru-RU"/>
              </w:rPr>
              <w:t xml:space="preserve"> </w:t>
            </w:r>
          </w:p>
          <w:p w14:paraId="4D3771E5"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Проанализируйте “</w:t>
            </w:r>
            <w:r w:rsidRPr="00AD2D85">
              <w:rPr>
                <w:rFonts w:ascii="Times New Roman" w:eastAsia="Times New Roman" w:hAnsi="Times New Roman" w:cs="Times New Roman"/>
                <w:color w:val="000000" w:themeColor="text1"/>
                <w:sz w:val="24"/>
                <w:szCs w:val="24"/>
                <w:lang w:eastAsia="ru-RU"/>
              </w:rPr>
              <w:t>pros</w:t>
            </w:r>
            <w:r w:rsidRPr="00AD2D85">
              <w:rPr>
                <w:rFonts w:ascii="Times New Roman" w:eastAsia="Times New Roman" w:hAnsi="Times New Roman" w:cs="Times New Roman"/>
                <w:color w:val="000000" w:themeColor="text1"/>
                <w:sz w:val="24"/>
                <w:szCs w:val="24"/>
                <w:lang w:val="ru-RU" w:eastAsia="ru-RU"/>
              </w:rPr>
              <w:t xml:space="preserve"> &amp; </w:t>
            </w:r>
            <w:r w:rsidRPr="00AD2D85">
              <w:rPr>
                <w:rFonts w:ascii="Times New Roman" w:eastAsia="Times New Roman" w:hAnsi="Times New Roman" w:cs="Times New Roman"/>
                <w:color w:val="000000" w:themeColor="text1"/>
                <w:sz w:val="24"/>
                <w:szCs w:val="24"/>
                <w:lang w:eastAsia="ru-RU"/>
              </w:rPr>
              <w:t>cons</w:t>
            </w:r>
            <w:r w:rsidRPr="00AD2D85">
              <w:rPr>
                <w:rFonts w:ascii="Times New Roman" w:eastAsia="Times New Roman" w:hAnsi="Times New Roman" w:cs="Times New Roman"/>
                <w:color w:val="000000" w:themeColor="text1"/>
                <w:sz w:val="24"/>
                <w:szCs w:val="24"/>
                <w:lang w:val="ru-RU" w:eastAsia="ru-RU"/>
              </w:rPr>
              <w:t xml:space="preserve">” глобализации как явления по исследованиям эксперта </w:t>
            </w:r>
            <w:proofErr w:type="spellStart"/>
            <w:r w:rsidRPr="00AD2D85">
              <w:rPr>
                <w:rFonts w:ascii="Times New Roman" w:eastAsia="Times New Roman" w:hAnsi="Times New Roman" w:cs="Times New Roman"/>
                <w:color w:val="000000" w:themeColor="text1"/>
                <w:sz w:val="24"/>
                <w:szCs w:val="24"/>
                <w:lang w:val="ru-RU" w:eastAsia="ru-RU"/>
              </w:rPr>
              <w:t>Нассим</w:t>
            </w:r>
            <w:proofErr w:type="spellEnd"/>
            <w:r w:rsidRPr="00AD2D85">
              <w:rPr>
                <w:rFonts w:ascii="Times New Roman" w:eastAsia="Times New Roman" w:hAnsi="Times New Roman" w:cs="Times New Roman"/>
                <w:color w:val="000000" w:themeColor="text1"/>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63193A47"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1.Глобализация финансовых рынков ведет к уменьшению, или к увеличению волатильности, почему?</w:t>
            </w:r>
          </w:p>
          <w:p w14:paraId="59DD98B2"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2.Фирмы с максимальными скрытыми рисками выживают и становятся гигантами, почему? Является ли этот факт случайным или закономерным?</w:t>
            </w:r>
          </w:p>
          <w:p w14:paraId="2537DBE0"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3.Можно ли остановить процесс усложнения финансовых продуктов или заменой простыми?</w:t>
            </w:r>
          </w:p>
          <w:p w14:paraId="5084D75A" w14:textId="10C03BA2" w:rsidR="00E21A2F" w:rsidRPr="00AD2D85" w:rsidRDefault="00E21A2F" w:rsidP="001D676D">
            <w:pPr>
              <w:shd w:val="clear" w:color="auto" w:fill="FFFFFF"/>
              <w:spacing w:after="0" w:line="360" w:lineRule="auto"/>
              <w:jc w:val="both"/>
              <w:rPr>
                <w:rFonts w:ascii="Times New Roman" w:hAnsi="Times New Roman" w:cs="Times New Roman"/>
                <w:color w:val="000000" w:themeColor="text1"/>
                <w:sz w:val="24"/>
                <w:szCs w:val="24"/>
                <w:lang w:val="ru-RU"/>
              </w:rPr>
            </w:pPr>
          </w:p>
        </w:tc>
      </w:tr>
      <w:tr w:rsidR="001D676D" w:rsidRPr="009B28AA" w14:paraId="421A7326" w14:textId="77777777" w:rsidTr="00A96752">
        <w:tc>
          <w:tcPr>
            <w:tcW w:w="1702" w:type="dxa"/>
          </w:tcPr>
          <w:p w14:paraId="51E962C4" w14:textId="71F87B4E"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b/>
                <w:bCs/>
                <w:color w:val="000000"/>
                <w:sz w:val="24"/>
                <w:szCs w:val="24"/>
                <w:lang w:val="ru-RU" w:eastAsia="ru-RU"/>
              </w:rPr>
              <w:lastRenderedPageBreak/>
              <w:t xml:space="preserve">ПКН-4 </w:t>
            </w:r>
            <w:r w:rsidRPr="00AD2D85">
              <w:rPr>
                <w:rFonts w:ascii="Times New Roman" w:eastAsia="Times New Roman" w:hAnsi="Times New Roman" w:cs="Times New Roman"/>
                <w:color w:val="000000"/>
                <w:sz w:val="24"/>
                <w:szCs w:val="24"/>
                <w:lang w:val="ru-RU" w:eastAsia="ru-RU"/>
              </w:rPr>
              <w:t>Способность разрабатывать и внедрять маркетинговы</w:t>
            </w:r>
            <w:r w:rsidRPr="00AD2D85">
              <w:rPr>
                <w:rFonts w:ascii="Times New Roman" w:eastAsia="Times New Roman" w:hAnsi="Times New Roman" w:cs="Times New Roman"/>
                <w:color w:val="000000"/>
                <w:sz w:val="24"/>
                <w:szCs w:val="24"/>
                <w:lang w:val="ru-RU" w:eastAsia="ru-RU"/>
              </w:rPr>
              <w:lastRenderedPageBreak/>
              <w:t xml:space="preserve">е стратегии и программы в туристской сфере, анализировать и оценивать туристский потенциал </w:t>
            </w:r>
            <w:proofErr w:type="spellStart"/>
            <w:r w:rsidRPr="00AD2D85">
              <w:rPr>
                <w:rFonts w:ascii="Times New Roman" w:eastAsia="Times New Roman" w:hAnsi="Times New Roman" w:cs="Times New Roman"/>
                <w:color w:val="000000"/>
                <w:sz w:val="24"/>
                <w:szCs w:val="24"/>
                <w:lang w:val="ru-RU" w:eastAsia="ru-RU"/>
              </w:rPr>
              <w:t>дестинации</w:t>
            </w:r>
            <w:proofErr w:type="spellEnd"/>
            <w:r w:rsidRPr="00AD2D85">
              <w:rPr>
                <w:rFonts w:ascii="Times New Roman" w:eastAsia="Times New Roman" w:hAnsi="Times New Roman" w:cs="Times New Roman"/>
                <w:color w:val="000000"/>
                <w:sz w:val="24"/>
                <w:szCs w:val="24"/>
                <w:lang w:val="ru-RU" w:eastAsia="ru-RU"/>
              </w:rPr>
              <w:t xml:space="preserve">,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w:t>
            </w:r>
          </w:p>
        </w:tc>
        <w:tc>
          <w:tcPr>
            <w:tcW w:w="2268" w:type="dxa"/>
          </w:tcPr>
          <w:p w14:paraId="783A0D53"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 xml:space="preserve">1. Понимает и учитывает особенности управления маркетингом на </w:t>
            </w:r>
            <w:r w:rsidRPr="00AD2D85">
              <w:rPr>
                <w:rFonts w:ascii="Times New Roman" w:hAnsi="Times New Roman" w:cs="Times New Roman"/>
                <w:color w:val="000000" w:themeColor="text1"/>
                <w:sz w:val="24"/>
                <w:szCs w:val="24"/>
                <w:lang w:val="ru-RU"/>
              </w:rPr>
              <w:lastRenderedPageBreak/>
              <w:t>уровне туристских организаций и туристских территорий (</w:t>
            </w:r>
            <w:proofErr w:type="spellStart"/>
            <w:r w:rsidRPr="00AD2D85">
              <w:rPr>
                <w:rFonts w:ascii="Times New Roman" w:hAnsi="Times New Roman" w:cs="Times New Roman"/>
                <w:color w:val="000000" w:themeColor="text1"/>
                <w:sz w:val="24"/>
                <w:szCs w:val="24"/>
                <w:lang w:val="ru-RU"/>
              </w:rPr>
              <w:t>дестинаций</w:t>
            </w:r>
            <w:proofErr w:type="spellEnd"/>
            <w:r w:rsidRPr="00AD2D85">
              <w:rPr>
                <w:rFonts w:ascii="Times New Roman" w:hAnsi="Times New Roman" w:cs="Times New Roman"/>
                <w:color w:val="000000" w:themeColor="text1"/>
                <w:sz w:val="24"/>
                <w:szCs w:val="24"/>
                <w:lang w:val="ru-RU"/>
              </w:rPr>
              <w:t>).</w:t>
            </w:r>
          </w:p>
          <w:p w14:paraId="661E2A7B"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E508ED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385C0D9"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D443BB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DB4CBFA"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C021B7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7E5C3A1"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48EF84A" w14:textId="7E240D31"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81AF9A0" w14:textId="0E1C3FAC"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CC374A3" w14:textId="1371A13B"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94307C3" w14:textId="3E18EA28"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BD81203" w14:textId="0E1FF38E"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B37E2D7" w14:textId="77777777" w:rsidR="001D676D" w:rsidRPr="00AD2D85" w:rsidRDefault="001D676D" w:rsidP="001D676D">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5A064592"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A7C86F" w14:textId="37127213"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9AF0EE1" w14:textId="499395A0"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E00676" w14:textId="5DE8FC3C"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E217C5D" w14:textId="16F7DD33"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EDB648" w14:textId="6427C921"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55BD638" w14:textId="3AA047C8"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8C10E5B"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17EE687" w14:textId="5150B690" w:rsidR="001D676D" w:rsidRPr="00AD2D85" w:rsidRDefault="001D676D" w:rsidP="001D676D">
            <w:pPr>
              <w:tabs>
                <w:tab w:val="left" w:pos="0"/>
              </w:tabs>
              <w:spacing w:after="0" w:line="360" w:lineRule="auto"/>
              <w:ind w:right="-101"/>
              <w:contextualSpacing/>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2410" w:type="dxa"/>
          </w:tcPr>
          <w:p w14:paraId="207895AB"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 xml:space="preserve">инструменты построения эффективных коммуникаций с потребителями, </w:t>
            </w:r>
            <w:r w:rsidRPr="00AD2D85">
              <w:rPr>
                <w:rFonts w:ascii="Times New Roman" w:eastAsia="TimesNewRomanPSMT" w:hAnsi="Times New Roman" w:cs="Times New Roman"/>
                <w:bCs/>
                <w:color w:val="000000" w:themeColor="text1"/>
                <w:sz w:val="24"/>
                <w:szCs w:val="24"/>
                <w:lang w:val="ru-RU"/>
              </w:rPr>
              <w:lastRenderedPageBreak/>
              <w:t xml:space="preserve">партнёрами и собственниками бизнеса в индустрии туризма и гостеприимства курортной </w:t>
            </w:r>
            <w:proofErr w:type="spellStart"/>
            <w:r w:rsidRPr="00AD2D85">
              <w:rPr>
                <w:rFonts w:ascii="Times New Roman" w:eastAsia="TimesNewRomanPSMT" w:hAnsi="Times New Roman" w:cs="Times New Roman"/>
                <w:bCs/>
                <w:color w:val="000000" w:themeColor="text1"/>
                <w:sz w:val="24"/>
                <w:szCs w:val="24"/>
                <w:lang w:val="ru-RU"/>
              </w:rPr>
              <w:t>дестинации</w:t>
            </w:r>
            <w:proofErr w:type="spellEnd"/>
            <w:r w:rsidRPr="00AD2D85">
              <w:rPr>
                <w:rFonts w:ascii="Times New Roman" w:eastAsia="TimesNewRomanPSMT" w:hAnsi="Times New Roman" w:cs="Times New Roman"/>
                <w:bCs/>
                <w:color w:val="000000" w:themeColor="text1"/>
                <w:sz w:val="24"/>
                <w:szCs w:val="24"/>
                <w:lang w:val="ru-RU"/>
              </w:rPr>
              <w:t>.</w:t>
            </w:r>
          </w:p>
          <w:p w14:paraId="4D12956A"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5CFAEA9C"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Cs/>
                <w:color w:val="000000" w:themeColor="text1"/>
                <w:sz w:val="24"/>
                <w:szCs w:val="24"/>
                <w:lang w:val="ru-RU"/>
              </w:rPr>
              <w:t xml:space="preserve"> </w:t>
            </w:r>
            <w:r w:rsidRPr="00AD2D85">
              <w:rPr>
                <w:rFonts w:ascii="Times New Roman" w:eastAsia="TimesNewRomanPSMT" w:hAnsi="Times New Roman" w:cs="Times New Roman"/>
                <w:b/>
                <w:bCs/>
                <w:color w:val="000000" w:themeColor="text1"/>
                <w:sz w:val="24"/>
                <w:szCs w:val="24"/>
                <w:lang w:val="ru-RU"/>
              </w:rPr>
              <w:t>Уметь:</w:t>
            </w:r>
            <w:r w:rsidRPr="00AD2D85">
              <w:rPr>
                <w:rFonts w:ascii="Times New Roman" w:eastAsia="TimesNewRomanPSMT" w:hAnsi="Times New Roman" w:cs="Times New Roman"/>
                <w:bCs/>
                <w:color w:val="000000" w:themeColor="text1"/>
                <w:sz w:val="24"/>
                <w:szCs w:val="24"/>
                <w:lang w:val="ru-RU"/>
              </w:rPr>
              <w:t xml:space="preserve"> применять в практической деятельности элементы микросреды и факторы макросреды маркетинга</w:t>
            </w:r>
          </w:p>
          <w:p w14:paraId="21073A1E"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2D4D4367"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основные современные маркетинговые технологий разработки, продвижения и реализации конкурентоспособных туристских продуктов и туристских пакетов.</w:t>
            </w:r>
          </w:p>
          <w:p w14:paraId="081F8A3B"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 xml:space="preserve">использовать знания для разработки стратегии управления </w:t>
            </w:r>
            <w:r w:rsidRPr="00AD2D85">
              <w:rPr>
                <w:rFonts w:ascii="Times New Roman" w:eastAsia="TimesNewRomanPSMT" w:hAnsi="Times New Roman" w:cs="Times New Roman"/>
                <w:bCs/>
                <w:color w:val="000000" w:themeColor="text1"/>
                <w:sz w:val="24"/>
                <w:szCs w:val="24"/>
                <w:lang w:val="ru-RU"/>
              </w:rPr>
              <w:lastRenderedPageBreak/>
              <w:t xml:space="preserve">маркетингом </w:t>
            </w:r>
            <w:proofErr w:type="spellStart"/>
            <w:r w:rsidRPr="00AD2D85">
              <w:rPr>
                <w:rFonts w:ascii="Times New Roman" w:eastAsia="TimesNewRomanPSMT" w:hAnsi="Times New Roman" w:cs="Times New Roman"/>
                <w:bCs/>
                <w:color w:val="000000" w:themeColor="text1"/>
                <w:sz w:val="24"/>
                <w:szCs w:val="24"/>
                <w:lang w:val="ru-RU"/>
              </w:rPr>
              <w:t>дестинации</w:t>
            </w:r>
            <w:proofErr w:type="spellEnd"/>
            <w:r w:rsidRPr="00AD2D85">
              <w:rPr>
                <w:rFonts w:ascii="Times New Roman" w:eastAsia="TimesNewRomanPSMT" w:hAnsi="Times New Roman" w:cs="Times New Roman"/>
                <w:bCs/>
                <w:color w:val="000000" w:themeColor="text1"/>
                <w:sz w:val="24"/>
                <w:szCs w:val="24"/>
                <w:lang w:val="ru-RU"/>
              </w:rPr>
              <w:t>.</w:t>
            </w:r>
          </w:p>
          <w:p w14:paraId="3D06BBAC"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6BD52E38" w14:textId="77777777" w:rsidR="001D676D" w:rsidRPr="00AD2D85" w:rsidRDefault="001D676D" w:rsidP="001D676D">
            <w:pPr>
              <w:pStyle w:val="a6"/>
              <w:widowControl w:val="0"/>
              <w:autoSpaceDE w:val="0"/>
              <w:autoSpaceDN w:val="0"/>
              <w:adjustRightInd w:val="0"/>
              <w:spacing w:after="0" w:line="360" w:lineRule="auto"/>
              <w:ind w:left="0"/>
              <w:jc w:val="both"/>
              <w:rPr>
                <w:rFonts w:ascii="Times New Roman" w:eastAsia="TimesNewRomanPSMT" w:hAnsi="Times New Roman" w:cs="Times New Roman"/>
                <w:bCs/>
                <w:color w:val="000000" w:themeColor="text1"/>
                <w:sz w:val="24"/>
                <w:szCs w:val="24"/>
              </w:rPr>
            </w:pPr>
            <w:r w:rsidRPr="00AD2D85">
              <w:rPr>
                <w:rFonts w:ascii="Times New Roman" w:eastAsia="TimesNewRomanPSMT" w:hAnsi="Times New Roman" w:cs="Times New Roman"/>
                <w:b/>
                <w:bCs/>
                <w:color w:val="000000" w:themeColor="text1"/>
                <w:sz w:val="24"/>
                <w:szCs w:val="24"/>
              </w:rPr>
              <w:t xml:space="preserve">Знать </w:t>
            </w:r>
            <w:r w:rsidRPr="00AD2D85">
              <w:rPr>
                <w:rFonts w:ascii="Times New Roman" w:eastAsia="TimesNewRomanPSMT" w:hAnsi="Times New Roman" w:cs="Times New Roman"/>
                <w:bCs/>
                <w:color w:val="000000" w:themeColor="text1"/>
                <w:sz w:val="24"/>
                <w:szCs w:val="24"/>
              </w:rPr>
              <w:t>механизм формирования маркетинговой политики и маркетинговой стратегии.</w:t>
            </w:r>
          </w:p>
          <w:p w14:paraId="7C5E7D0A" w14:textId="433BE536" w:rsidR="001D676D" w:rsidRPr="00AD2D85" w:rsidRDefault="001D676D" w:rsidP="001D676D">
            <w:pPr>
              <w:pStyle w:val="a6"/>
              <w:widowControl w:val="0"/>
              <w:autoSpaceDE w:val="0"/>
              <w:autoSpaceDN w:val="0"/>
              <w:adjustRightInd w:val="0"/>
              <w:spacing w:after="0" w:line="360" w:lineRule="auto"/>
              <w:ind w:left="0"/>
              <w:jc w:val="both"/>
              <w:rPr>
                <w:rFonts w:ascii="Times New Roman" w:eastAsia="TimesNewRomanPSMT" w:hAnsi="Times New Roman" w:cs="Times New Roman"/>
                <w:b/>
                <w:bCs/>
                <w:color w:val="000000" w:themeColor="text1"/>
                <w:sz w:val="24"/>
                <w:szCs w:val="24"/>
              </w:rPr>
            </w:pPr>
            <w:r w:rsidRPr="00AD2D85">
              <w:rPr>
                <w:rFonts w:ascii="Times New Roman" w:eastAsia="TimesNewRomanPSMT" w:hAnsi="Times New Roman" w:cs="Times New Roman"/>
                <w:b/>
                <w:bCs/>
                <w:color w:val="000000" w:themeColor="text1"/>
                <w:sz w:val="24"/>
                <w:szCs w:val="24"/>
              </w:rPr>
              <w:t xml:space="preserve"> Уметь </w:t>
            </w:r>
            <w:r w:rsidRPr="00AD2D85">
              <w:rPr>
                <w:rFonts w:ascii="Times New Roman" w:eastAsia="TimesNewRomanPSMT" w:hAnsi="Times New Roman" w:cs="Times New Roman"/>
                <w:bCs/>
                <w:color w:val="000000" w:themeColor="text1"/>
                <w:sz w:val="24"/>
                <w:szCs w:val="24"/>
              </w:rPr>
              <w:t>генерировать туристские потоки на основе продвижения туристских продуктов на основе современных технологий организации туристской индустрии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4480310" w14:textId="5B8EF982" w:rsidR="001D676D" w:rsidRPr="00AD2D85" w:rsidRDefault="001D676D" w:rsidP="001D676D">
            <w:pPr>
              <w:pStyle w:val="210"/>
              <w:tabs>
                <w:tab w:val="left" w:pos="993"/>
              </w:tabs>
              <w:spacing w:line="360" w:lineRule="auto"/>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lastRenderedPageBreak/>
              <w:t>Задание</w:t>
            </w:r>
          </w:p>
          <w:p w14:paraId="68E49E4E" w14:textId="08197758"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Перечислите этапы перехода к глобальному маркетингу, международному и финансовому маркетингу, что легло в основу таких </w:t>
            </w:r>
            <w:r w:rsidRPr="00AD2D85">
              <w:rPr>
                <w:rFonts w:ascii="Times New Roman" w:hAnsi="Times New Roman" w:cs="Times New Roman"/>
                <w:color w:val="000000" w:themeColor="text1"/>
                <w:sz w:val="24"/>
                <w:szCs w:val="24"/>
                <w:lang w:val="ru-RU" w:eastAsia="ru-RU"/>
              </w:rPr>
              <w:lastRenderedPageBreak/>
              <w:t>преобразований, как цифровизация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7689015A" w14:textId="0105CC31"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D3A4BCC" w14:textId="46020680"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AE13027" w14:textId="77777777" w:rsidR="00E21A2F" w:rsidRPr="00AD2D85" w:rsidRDefault="001D676D"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rPr>
              <w:t xml:space="preserve"> </w:t>
            </w:r>
            <w:r w:rsidR="00E21A2F" w:rsidRPr="00AD2D85">
              <w:rPr>
                <w:rFonts w:ascii="Times New Roman" w:hAnsi="Times New Roman" w:cs="Times New Roman"/>
                <w:b/>
                <w:bCs/>
                <w:color w:val="000000" w:themeColor="text1"/>
                <w:sz w:val="24"/>
                <w:szCs w:val="24"/>
                <w:lang w:val="ru-RU"/>
              </w:rPr>
              <w:t>Задание</w:t>
            </w:r>
          </w:p>
          <w:p w14:paraId="5C012C0C"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14:paraId="3403A725"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35A0E98" w14:textId="77777777" w:rsidR="00E21A2F" w:rsidRPr="00AD2D85" w:rsidRDefault="001D676D" w:rsidP="00E21A2F">
            <w:pPr>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b/>
                <w:bCs/>
                <w:color w:val="000000" w:themeColor="text1"/>
                <w:sz w:val="24"/>
                <w:szCs w:val="24"/>
                <w:lang w:val="ru-RU"/>
              </w:rPr>
              <w:t>Задание</w:t>
            </w:r>
          </w:p>
          <w:p w14:paraId="379F4219" w14:textId="072A7869" w:rsidR="001D676D" w:rsidRPr="00AD2D85" w:rsidRDefault="001D676D" w:rsidP="00E21A2F">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подходы к оценке международных маркетинговых стратегий. Какие особенности в оценке маркетинговых стратегий выделяют для компаний, функционирующих на финансовом рынке?</w:t>
            </w:r>
          </w:p>
          <w:p w14:paraId="5A06B6D7" w14:textId="4EA13AA9"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B22DDCF" w14:textId="5B9902F7"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87375CE"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7278C18" w14:textId="4B97EFF3"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EDD226F" w14:textId="22A77E81"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0EACD409" w14:textId="2FBE5893"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3458D113" w14:textId="6726E36A"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9EF567D" w14:textId="06DEA1B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25EE9910" w14:textId="434C11A6"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84DE618"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67F25CC"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00DF0854" w14:textId="170FCB4E"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7A60D3CD"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4FEFEB15" w14:textId="7C839E06"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Посмотрите сайт – </w:t>
            </w:r>
            <w:hyperlink r:id="rId8" w:history="1">
              <w:r w:rsidRPr="00AD2D85">
                <w:rPr>
                  <w:rStyle w:val="aa"/>
                  <w:rFonts w:ascii="Times New Roman" w:hAnsi="Times New Roman" w:cs="Times New Roman"/>
                  <w:color w:val="000000" w:themeColor="text1"/>
                  <w:sz w:val="24"/>
                  <w:szCs w:val="24"/>
                </w:rPr>
                <w:t>www</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trendwatching</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com</w:t>
              </w:r>
            </w:hyperlink>
            <w:r w:rsidRPr="00AD2D85">
              <w:rPr>
                <w:rFonts w:ascii="Times New Roman" w:hAnsi="Times New Roman" w:cs="Times New Roman"/>
                <w:color w:val="000000" w:themeColor="text1"/>
                <w:sz w:val="24"/>
                <w:szCs w:val="24"/>
                <w:lang w:val="ru-RU"/>
              </w:rPr>
              <w:t xml:space="preserve"> или </w:t>
            </w:r>
            <w:hyperlink r:id="rId9" w:history="1">
              <w:r w:rsidRPr="00AD2D85">
                <w:rPr>
                  <w:rStyle w:val="aa"/>
                  <w:rFonts w:ascii="Times New Roman" w:hAnsi="Times New Roman" w:cs="Times New Roman"/>
                  <w:color w:val="000000" w:themeColor="text1"/>
                  <w:sz w:val="24"/>
                  <w:szCs w:val="24"/>
                </w:rPr>
                <w:t>www</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thetrendwatching</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com</w:t>
              </w:r>
            </w:hyperlink>
            <w:r w:rsidRPr="00AD2D85">
              <w:rPr>
                <w:rFonts w:ascii="Times New Roman" w:hAnsi="Times New Roman" w:cs="Times New Roman"/>
                <w:color w:val="000000" w:themeColor="text1"/>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AD2D85">
              <w:rPr>
                <w:rFonts w:ascii="Times New Roman" w:hAnsi="Times New Roman" w:cs="Times New Roman"/>
                <w:i/>
                <w:iCs/>
                <w:color w:val="000000" w:themeColor="text1"/>
                <w:sz w:val="24"/>
                <w:szCs w:val="24"/>
                <w:lang w:val="ru-RU"/>
              </w:rPr>
              <w:t>.</w:t>
            </w:r>
          </w:p>
        </w:tc>
      </w:tr>
      <w:tr w:rsidR="00E21A2F" w:rsidRPr="009B28AA" w14:paraId="60948101" w14:textId="77777777" w:rsidTr="00A96752">
        <w:tc>
          <w:tcPr>
            <w:tcW w:w="1702" w:type="dxa"/>
          </w:tcPr>
          <w:p w14:paraId="13522BAB"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eastAsia="Times New Roman" w:hAnsi="Times New Roman" w:cs="Times New Roman"/>
                <w:b/>
                <w:bCs/>
                <w:color w:val="000000"/>
                <w:sz w:val="24"/>
                <w:szCs w:val="24"/>
                <w:lang w:val="ru-RU" w:eastAsia="ru-RU"/>
              </w:rPr>
            </w:pPr>
            <w:r w:rsidRPr="00AD2D85">
              <w:rPr>
                <w:rFonts w:ascii="Times New Roman" w:eastAsia="Times New Roman" w:hAnsi="Times New Roman" w:cs="Times New Roman"/>
                <w:b/>
                <w:bCs/>
                <w:color w:val="000000"/>
                <w:sz w:val="24"/>
                <w:szCs w:val="24"/>
                <w:lang w:val="ru-RU" w:eastAsia="ru-RU"/>
              </w:rPr>
              <w:lastRenderedPageBreak/>
              <w:t>ПК-5</w:t>
            </w:r>
          </w:p>
          <w:p w14:paraId="4817225B" w14:textId="3143DBC0"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sz w:val="24"/>
                <w:szCs w:val="24"/>
                <w:lang w:val="ru-RU" w:eastAsia="ru-RU"/>
              </w:rPr>
              <w:t>Способность самостоятельно разрабатывать и внедрять инновационные решения в туристской и гостиничной индустрии</w:t>
            </w:r>
          </w:p>
        </w:tc>
        <w:tc>
          <w:tcPr>
            <w:tcW w:w="2268" w:type="dxa"/>
          </w:tcPr>
          <w:p w14:paraId="03D6890B" w14:textId="77777777" w:rsidR="00E21A2F" w:rsidRPr="00AD2D85" w:rsidRDefault="00E21A2F" w:rsidP="00E21A2F">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58541E52"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E1C19E4" w14:textId="4BCB4189"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F9E02E1" w14:textId="182AC246"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B6BAB81" w14:textId="2C16F1B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742DF82" w14:textId="52970936"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74950D6" w14:textId="28DA0CB2"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5EF19DC" w14:textId="631970DA" w:rsidR="00E21A2F"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20B5028" w14:textId="7827EF61"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F17437E" w14:textId="532B73BA"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5038AAD" w14:textId="77777777" w:rsidR="00A96752" w:rsidRPr="00AD2D85"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AC2BB90" w14:textId="77777777" w:rsidR="00E21A2F" w:rsidRPr="00AD2D85" w:rsidRDefault="00E21A2F" w:rsidP="00E21A2F">
            <w:pPr>
              <w:spacing w:after="0" w:line="360" w:lineRule="auto"/>
              <w:rPr>
                <w:rFonts w:ascii="Times New Roman" w:hAnsi="Times New Roman" w:cs="Times New Roman"/>
                <w:sz w:val="24"/>
                <w:szCs w:val="24"/>
                <w:lang w:val="ru-RU" w:eastAsia="ru-RU"/>
              </w:rPr>
            </w:pPr>
            <w:r w:rsidRPr="00AD2D85">
              <w:rPr>
                <w:rFonts w:ascii="Times New Roman" w:hAnsi="Times New Roman" w:cs="Times New Roman"/>
                <w:sz w:val="24"/>
                <w:szCs w:val="24"/>
                <w:lang w:val="ru-RU" w:eastAsia="ru-RU"/>
              </w:rPr>
              <w:t xml:space="preserve">2. Владеет инструментами управления инновационными проектами в туристской и гостиничной индустрии. </w:t>
            </w:r>
          </w:p>
          <w:p w14:paraId="6BA22FBE"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80E8136"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7FD1C0"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59EAA7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2FF3B15"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48A348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50EC73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2FE3A9C"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E1B6F81"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D917305" w14:textId="53E67B1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C0D1485" w14:textId="5C333538"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38D8661" w14:textId="0C3B60BA" w:rsidR="00E21A2F"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CFA6E66" w14:textId="4D12649A"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5AA55A4" w14:textId="77777777" w:rsidR="00A96752" w:rsidRPr="00AD2D85"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9C28B7" w14:textId="5BD4AE9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939DD67" w14:textId="5417B06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BD66211" w14:textId="2810701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F64168" w14:textId="3AF7B671" w:rsidR="00E21A2F" w:rsidRPr="00AD2D85" w:rsidRDefault="00E21A2F" w:rsidP="00E21A2F">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3A8DD7F3" w14:textId="553834A2" w:rsidR="00E21A2F" w:rsidRPr="00AD2D85" w:rsidRDefault="00E21A2F" w:rsidP="00E21A2F">
            <w:pPr>
              <w:tabs>
                <w:tab w:val="left" w:pos="454"/>
              </w:tabs>
              <w:spacing w:after="0" w:line="360" w:lineRule="auto"/>
              <w:contextualSpacing/>
              <w:jc w:val="both"/>
              <w:rPr>
                <w:rFonts w:ascii="Times New Roman" w:hAnsi="Times New Roman" w:cs="Times New Roman"/>
                <w:color w:val="000000" w:themeColor="text1"/>
                <w:sz w:val="24"/>
                <w:szCs w:val="24"/>
                <w:lang w:val="ru-RU"/>
              </w:rPr>
            </w:pPr>
            <w:r w:rsidRPr="00AD2D85">
              <w:rPr>
                <w:rFonts w:ascii="Times New Roman" w:hAnsi="Times New Roman" w:cs="Times New Roman"/>
                <w:sz w:val="24"/>
                <w:szCs w:val="24"/>
                <w:lang w:val="ru-RU" w:eastAsia="ru-RU"/>
              </w:rPr>
              <w:lastRenderedPageBreak/>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2410" w:type="dxa"/>
          </w:tcPr>
          <w:p w14:paraId="076ECBC6" w14:textId="77777777" w:rsidR="00B87EF8"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инновационные решения в индустрии гостеприимства для различных этапов жизненного цикла гостиничного продукта.</w:t>
            </w:r>
            <w:r w:rsidRPr="00AD2D85">
              <w:rPr>
                <w:rFonts w:ascii="Times New Roman" w:eastAsia="TimesNewRomanPSMT" w:hAnsi="Times New Roman" w:cs="Times New Roman"/>
                <w:b/>
                <w:bCs/>
                <w:color w:val="000000" w:themeColor="text1"/>
                <w:sz w:val="24"/>
                <w:szCs w:val="24"/>
                <w:lang w:val="ru-RU"/>
              </w:rPr>
              <w:t xml:space="preserve"> </w:t>
            </w:r>
          </w:p>
          <w:p w14:paraId="6847FC72" w14:textId="328084AE"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оценивать экономическую эффективность проектов и программ развития </w:t>
            </w:r>
            <w:r w:rsidRPr="00AD2D85">
              <w:rPr>
                <w:rFonts w:ascii="Times New Roman" w:eastAsia="TimesNewRomanPSMT" w:hAnsi="Times New Roman" w:cs="Times New Roman"/>
                <w:bCs/>
                <w:color w:val="000000" w:themeColor="text1"/>
                <w:sz w:val="24"/>
                <w:szCs w:val="24"/>
                <w:lang w:val="ru-RU"/>
              </w:rPr>
              <w:lastRenderedPageBreak/>
              <w:t>предприятия гостиничного бизнеса, предпринимательские, социальные и прочие риски.</w:t>
            </w:r>
            <w:r w:rsidRPr="00AD2D85">
              <w:rPr>
                <w:rFonts w:ascii="Times New Roman" w:eastAsia="TimesNewRomanPSMT" w:hAnsi="Times New Roman" w:cs="Times New Roman"/>
                <w:b/>
                <w:bCs/>
                <w:color w:val="000000" w:themeColor="text1"/>
                <w:sz w:val="24"/>
                <w:szCs w:val="24"/>
                <w:lang w:val="ru-RU"/>
              </w:rPr>
              <w:t xml:space="preserve"> </w:t>
            </w:r>
          </w:p>
          <w:p w14:paraId="2CAC9A33"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74A468DF"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основные инструменты управления инновациями в гостиничном бизнесе, принципы внедрения и отбора инновационных проектов для реализации в стратегическом развитии гостиничного предприятия. </w:t>
            </w:r>
          </w:p>
          <w:p w14:paraId="625824C0"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оценивать и ранжировать факторы, влияющие на принятие стратегических решений по отбору инновационных проектов, от этапа предварительного тестирования до коммерческого запуска.</w:t>
            </w:r>
          </w:p>
          <w:p w14:paraId="6A86CFC3"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54429052" w14:textId="088B4F15" w:rsidR="00E21A2F" w:rsidRPr="00A96752"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способы оценки технологических, предпринимательских, социальных и прочих рисков при реализации инновационных </w:t>
            </w:r>
            <w:r w:rsidR="00A96752">
              <w:rPr>
                <w:rFonts w:ascii="Times New Roman" w:eastAsia="TimesNewRomanPSMT" w:hAnsi="Times New Roman" w:cs="Times New Roman"/>
                <w:bCs/>
                <w:color w:val="000000" w:themeColor="text1"/>
                <w:sz w:val="24"/>
                <w:szCs w:val="24"/>
                <w:lang w:val="ru-RU"/>
              </w:rPr>
              <w:t xml:space="preserve">решений в гостиничном бизнесе. </w:t>
            </w:r>
          </w:p>
          <w:p w14:paraId="6EA2456A" w14:textId="6DC0FE6E"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проводить качественный и количественный анализ рисков инновационных проектов, ранжирование рисков для эффективного стратегического управления гостиничным бизнесом.</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10B7A27" w14:textId="29C18EDA" w:rsidR="00E21A2F" w:rsidRPr="00AD2D85" w:rsidRDefault="00E21A2F" w:rsidP="00E21A2F">
            <w:pPr>
              <w:pStyle w:val="a6"/>
              <w:tabs>
                <w:tab w:val="left" w:pos="148"/>
              </w:tabs>
              <w:spacing w:after="0" w:line="360" w:lineRule="auto"/>
              <w:ind w:left="0"/>
              <w:jc w:val="both"/>
              <w:rPr>
                <w:rFonts w:ascii="Times New Roman" w:eastAsia="Times New Roman" w:hAnsi="Times New Roman" w:cs="Times New Roman"/>
                <w:color w:val="000000" w:themeColor="text1"/>
                <w:sz w:val="24"/>
                <w:szCs w:val="24"/>
                <w:lang w:eastAsia="ru-RU"/>
              </w:rPr>
            </w:pPr>
            <w:r w:rsidRPr="00AD2D85">
              <w:rPr>
                <w:rFonts w:ascii="Times New Roman" w:hAnsi="Times New Roman" w:cs="Times New Roman"/>
                <w:color w:val="000000" w:themeColor="text1"/>
                <w:sz w:val="24"/>
                <w:szCs w:val="24"/>
              </w:rPr>
              <w:lastRenderedPageBreak/>
              <w:t xml:space="preserve"> </w:t>
            </w:r>
            <w:r w:rsidRPr="00AD2D85">
              <w:rPr>
                <w:rFonts w:ascii="Times New Roman" w:eastAsia="Times New Roman" w:hAnsi="Times New Roman" w:cs="Times New Roman"/>
                <w:b/>
                <w:bCs/>
                <w:color w:val="000000" w:themeColor="text1"/>
                <w:sz w:val="24"/>
                <w:szCs w:val="24"/>
                <w:lang w:eastAsia="ru-RU"/>
              </w:rPr>
              <w:t>Задание</w:t>
            </w:r>
          </w:p>
          <w:p w14:paraId="0059EA76"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proofErr w:type="spellStart"/>
            <w:r w:rsidRPr="00AD2D85">
              <w:rPr>
                <w:rFonts w:ascii="Times New Roman" w:eastAsia="Times New Roman" w:hAnsi="Times New Roman" w:cs="Times New Roman"/>
                <w:color w:val="000000" w:themeColor="text1"/>
                <w:sz w:val="24"/>
                <w:szCs w:val="24"/>
                <w:lang w:val="ru-RU" w:eastAsia="ru-RU"/>
              </w:rPr>
              <w:t>Проранжируйте</w:t>
            </w:r>
            <w:proofErr w:type="spellEnd"/>
            <w:r w:rsidRPr="00AD2D85">
              <w:rPr>
                <w:rFonts w:ascii="Times New Roman" w:eastAsia="Times New Roman" w:hAnsi="Times New Roman" w:cs="Times New Roman"/>
                <w:color w:val="000000" w:themeColor="text1"/>
                <w:sz w:val="24"/>
                <w:szCs w:val="24"/>
                <w:lang w:val="ru-RU" w:eastAsia="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AD2D85">
              <w:rPr>
                <w:rFonts w:ascii="Times New Roman" w:eastAsia="Times New Roman" w:hAnsi="Times New Roman" w:cs="Times New Roman"/>
                <w:color w:val="000000" w:themeColor="text1"/>
                <w:sz w:val="24"/>
                <w:szCs w:val="24"/>
                <w:lang w:val="ru-RU" w:eastAsia="ru-RU"/>
              </w:rPr>
              <w:t>доцифровой</w:t>
            </w:r>
            <w:proofErr w:type="spellEnd"/>
            <w:r w:rsidRPr="00AD2D85">
              <w:rPr>
                <w:rFonts w:ascii="Times New Roman" w:eastAsia="Times New Roman" w:hAnsi="Times New Roman" w:cs="Times New Roman"/>
                <w:color w:val="000000" w:themeColor="text1"/>
                <w:sz w:val="24"/>
                <w:szCs w:val="24"/>
                <w:lang w:val="ru-RU" w:eastAsia="ru-RU"/>
              </w:rPr>
              <w:t xml:space="preserve"> экономики, что изменилось?</w:t>
            </w:r>
          </w:p>
          <w:p w14:paraId="14845E80"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w:t>
            </w:r>
            <w:r w:rsidRPr="00AD2D85">
              <w:rPr>
                <w:rFonts w:ascii="Times New Roman" w:eastAsia="Times New Roman" w:hAnsi="Times New Roman" w:cs="Times New Roman"/>
                <w:color w:val="000000" w:themeColor="text1"/>
                <w:sz w:val="24"/>
                <w:szCs w:val="24"/>
                <w:lang w:val="ru-RU" w:eastAsia="ru-RU"/>
              </w:rPr>
              <w:lastRenderedPageBreak/>
              <w:t xml:space="preserve">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5C355717" w14:textId="5FBCEAE1" w:rsidR="00E21A2F" w:rsidRPr="00A96752"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Сп</w:t>
            </w:r>
            <w:r w:rsidR="00A96752">
              <w:rPr>
                <w:rFonts w:ascii="Times New Roman" w:eastAsia="Times New Roman" w:hAnsi="Times New Roman" w:cs="Times New Roman"/>
                <w:color w:val="000000" w:themeColor="text1"/>
                <w:sz w:val="24"/>
                <w:szCs w:val="24"/>
                <w:lang w:val="ru-RU" w:eastAsia="ru-RU"/>
              </w:rPr>
              <w:t>исок ресурсов можно продолжить.</w:t>
            </w:r>
          </w:p>
          <w:p w14:paraId="7FD85717" w14:textId="09C2822D"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25C8A0D2" w14:textId="52C1C170"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rPr>
              <w:t xml:space="preserve">Охарактеризуйте содержание и этапы анализа маркетинговой среды на </w:t>
            </w:r>
            <w:r w:rsidRPr="00AD2D85">
              <w:rPr>
                <w:rFonts w:ascii="Times New Roman" w:hAnsi="Times New Roman" w:cs="Times New Roman"/>
                <w:color w:val="000000" w:themeColor="text1"/>
                <w:sz w:val="24"/>
                <w:szCs w:val="24"/>
                <w:lang w:val="ru-RU" w:eastAsia="ru-RU"/>
              </w:rPr>
              <w:t>макро-, мезо- и микроуровнях.</w:t>
            </w:r>
          </w:p>
          <w:p w14:paraId="2BBB2EF1" w14:textId="0C1EB34C"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proofErr w:type="spellStart"/>
            <w:r w:rsidRPr="00AD2D85">
              <w:rPr>
                <w:rFonts w:ascii="Times New Roman" w:hAnsi="Times New Roman" w:cs="Times New Roman"/>
                <w:color w:val="000000" w:themeColor="text1"/>
                <w:sz w:val="24"/>
                <w:szCs w:val="24"/>
                <w:lang w:val="ru-RU" w:eastAsia="ru-RU"/>
              </w:rPr>
              <w:t>Проранжируйте</w:t>
            </w:r>
            <w:proofErr w:type="spellEnd"/>
            <w:r w:rsidRPr="00AD2D85">
              <w:rPr>
                <w:rFonts w:ascii="Times New Roman" w:hAnsi="Times New Roman" w:cs="Times New Roman"/>
                <w:color w:val="000000" w:themeColor="text1"/>
                <w:sz w:val="24"/>
                <w:szCs w:val="24"/>
                <w:lang w:val="ru-RU" w:eastAsia="ru-RU"/>
              </w:rPr>
              <w:t>, используя метод экспертной оценки, основные факторы, влияющие на маркетинговую среду на макро-, мезо- и микроуровнях.</w:t>
            </w:r>
          </w:p>
          <w:p w14:paraId="6F3A4632"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b/>
                <w:bCs/>
                <w:color w:val="000000" w:themeColor="text1"/>
                <w:sz w:val="24"/>
                <w:szCs w:val="24"/>
                <w:lang w:val="ru-RU" w:eastAsia="ru-RU"/>
              </w:rPr>
              <w:t>Задание</w:t>
            </w:r>
          </w:p>
          <w:p w14:paraId="29A3E46D"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стратегии сегментации финансовых рынков. Какие маркетинговые показатели позволяют их идентифицировать?</w:t>
            </w:r>
          </w:p>
          <w:p w14:paraId="2C5851A1" w14:textId="6CF736FD"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стратегии позиционирования для компаний, функционирующих на международных финансовых рынках.</w:t>
            </w:r>
          </w:p>
          <w:p w14:paraId="05F0BBAA"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b/>
                <w:bCs/>
                <w:color w:val="000000" w:themeColor="text1"/>
                <w:sz w:val="24"/>
                <w:szCs w:val="24"/>
                <w:lang w:val="ru-RU" w:eastAsia="ru-RU"/>
              </w:rPr>
              <w:t>Задание</w:t>
            </w:r>
          </w:p>
          <w:p w14:paraId="7F5C2693"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Охарактеризуйте маркетинговые стратегии по Ф. </w:t>
            </w:r>
            <w:proofErr w:type="spellStart"/>
            <w:r w:rsidRPr="00AD2D85">
              <w:rPr>
                <w:rFonts w:ascii="Times New Roman" w:hAnsi="Times New Roman" w:cs="Times New Roman"/>
                <w:color w:val="000000" w:themeColor="text1"/>
                <w:sz w:val="24"/>
                <w:szCs w:val="24"/>
                <w:lang w:val="ru-RU" w:eastAsia="ru-RU"/>
              </w:rPr>
              <w:t>Котлеру</w:t>
            </w:r>
            <w:proofErr w:type="spellEnd"/>
            <w:r w:rsidRPr="00AD2D85">
              <w:rPr>
                <w:rFonts w:ascii="Times New Roman" w:hAnsi="Times New Roman" w:cs="Times New Roman"/>
                <w:color w:val="000000" w:themeColor="text1"/>
                <w:sz w:val="24"/>
                <w:szCs w:val="24"/>
                <w:lang w:val="ru-RU" w:eastAsia="ru-RU"/>
              </w:rPr>
              <w:t xml:space="preserve">, М. Портеру и </w:t>
            </w:r>
            <w:proofErr w:type="spellStart"/>
            <w:r w:rsidRPr="00AD2D85">
              <w:rPr>
                <w:rFonts w:ascii="Times New Roman" w:hAnsi="Times New Roman" w:cs="Times New Roman"/>
                <w:color w:val="000000" w:themeColor="text1"/>
                <w:sz w:val="24"/>
                <w:szCs w:val="24"/>
                <w:lang w:val="ru-RU" w:eastAsia="ru-RU"/>
              </w:rPr>
              <w:t>Д.Кревенсу</w:t>
            </w:r>
            <w:proofErr w:type="spellEnd"/>
            <w:r w:rsidRPr="00AD2D85">
              <w:rPr>
                <w:rFonts w:ascii="Times New Roman" w:hAnsi="Times New Roman" w:cs="Times New Roman"/>
                <w:color w:val="000000" w:themeColor="text1"/>
                <w:sz w:val="24"/>
                <w:szCs w:val="24"/>
                <w:lang w:val="ru-RU" w:eastAsia="ru-RU"/>
              </w:rPr>
              <w:t>.</w:t>
            </w:r>
          </w:p>
          <w:p w14:paraId="237549F1" w14:textId="4EF11A5A"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Рассмотрите достоинства и недостатки применения маркетинговых стратегий при различном развитии рынка: </w:t>
            </w:r>
            <w:r w:rsidRPr="00AD2D85">
              <w:rPr>
                <w:rFonts w:ascii="Times New Roman" w:hAnsi="Times New Roman" w:cs="Times New Roman"/>
                <w:color w:val="000000" w:themeColor="text1"/>
                <w:sz w:val="24"/>
                <w:szCs w:val="24"/>
                <w:lang w:val="ru-RU" w:eastAsia="ru-RU"/>
              </w:rPr>
              <w:lastRenderedPageBreak/>
              <w:t>падающий, растущий,</w:t>
            </w:r>
            <w:r w:rsidR="00A96752">
              <w:rPr>
                <w:rFonts w:ascii="Times New Roman" w:hAnsi="Times New Roman" w:cs="Times New Roman"/>
                <w:color w:val="000000" w:themeColor="text1"/>
                <w:sz w:val="24"/>
                <w:szCs w:val="24"/>
                <w:lang w:val="ru-RU" w:eastAsia="ru-RU"/>
              </w:rPr>
              <w:t xml:space="preserve"> </w:t>
            </w:r>
            <w:proofErr w:type="spellStart"/>
            <w:r w:rsidR="00A96752">
              <w:rPr>
                <w:rFonts w:ascii="Times New Roman" w:hAnsi="Times New Roman" w:cs="Times New Roman"/>
                <w:color w:val="000000" w:themeColor="text1"/>
                <w:sz w:val="24"/>
                <w:szCs w:val="24"/>
                <w:lang w:val="ru-RU" w:eastAsia="ru-RU"/>
              </w:rPr>
              <w:t>стагнирующий</w:t>
            </w:r>
            <w:proofErr w:type="spellEnd"/>
            <w:r w:rsidR="00A96752">
              <w:rPr>
                <w:rFonts w:ascii="Times New Roman" w:hAnsi="Times New Roman" w:cs="Times New Roman"/>
                <w:color w:val="000000" w:themeColor="text1"/>
                <w:sz w:val="24"/>
                <w:szCs w:val="24"/>
                <w:lang w:val="ru-RU" w:eastAsia="ru-RU"/>
              </w:rPr>
              <w:t>, застойный рынок.</w:t>
            </w:r>
          </w:p>
          <w:p w14:paraId="0F7D93BF" w14:textId="25CF667A"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649F9B50"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Рассмотрите деятельность Международной Финансовой Корпорации и ответьте на следующие вопросы:</w:t>
            </w:r>
          </w:p>
          <w:p w14:paraId="5A163E07"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 Что такое миссия организации.  Сформулируйте миссию МФК.</w:t>
            </w:r>
          </w:p>
          <w:p w14:paraId="225676F3" w14:textId="743B95CF"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Цели, стратегические цели маркетинговой деятельности МФК.</w:t>
            </w:r>
          </w:p>
          <w:p w14:paraId="6A1E0B09" w14:textId="2B9BD44F"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Перечислите факторы, влияющие на формирование стратегических целей маркетинга МФК.</w:t>
            </w:r>
          </w:p>
          <w:p w14:paraId="1D9A5268" w14:textId="76271B0E"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Основные составные части стратегического анализа маркетинга организации.</w:t>
            </w:r>
          </w:p>
          <w:p w14:paraId="34166C70" w14:textId="4619BB50"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5.Маркетинговые модели и матрицы, используемые для пров</w:t>
            </w:r>
            <w:r w:rsidR="00A96752">
              <w:rPr>
                <w:rFonts w:ascii="Times New Roman" w:hAnsi="Times New Roman" w:cs="Times New Roman"/>
                <w:color w:val="000000" w:themeColor="text1"/>
                <w:sz w:val="24"/>
                <w:szCs w:val="24"/>
                <w:lang w:val="ru-RU"/>
              </w:rPr>
              <w:t>едения стратегического анализа.</w:t>
            </w:r>
          </w:p>
          <w:p w14:paraId="0F7B84E2"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bCs/>
                <w:color w:val="000000" w:themeColor="text1"/>
                <w:sz w:val="24"/>
                <w:szCs w:val="24"/>
                <w:lang w:val="ru-RU"/>
              </w:rPr>
              <w:t>Задание</w:t>
            </w:r>
          </w:p>
          <w:p w14:paraId="10A59996"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Проанализируйте стратегические цели российского коммерческого банка ПАО ВТБ, представленные на официальном сайте: </w:t>
            </w:r>
            <w:hyperlink r:id="rId10" w:history="1">
              <w:r w:rsidRPr="00AD2D85">
                <w:rPr>
                  <w:rStyle w:val="aa"/>
                  <w:rFonts w:ascii="Times New Roman" w:hAnsi="Times New Roman" w:cs="Times New Roman"/>
                  <w:sz w:val="24"/>
                  <w:szCs w:val="24"/>
                  <w:lang w:val="ru-RU"/>
                </w:rPr>
                <w:t>https://www.</w:t>
              </w:r>
              <w:proofErr w:type="spellStart"/>
              <w:r w:rsidRPr="00AD2D85">
                <w:rPr>
                  <w:rStyle w:val="aa"/>
                  <w:rFonts w:ascii="Times New Roman" w:hAnsi="Times New Roman" w:cs="Times New Roman"/>
                  <w:sz w:val="24"/>
                  <w:szCs w:val="24"/>
                </w:rPr>
                <w:t>vtb</w:t>
              </w:r>
              <w:proofErr w:type="spellEnd"/>
              <w:r w:rsidRPr="00AD2D85">
                <w:rPr>
                  <w:rStyle w:val="aa"/>
                  <w:rFonts w:ascii="Times New Roman" w:hAnsi="Times New Roman" w:cs="Times New Roman"/>
                  <w:sz w:val="24"/>
                  <w:szCs w:val="24"/>
                  <w:lang w:val="ru-RU"/>
                </w:rPr>
                <w:t>.</w:t>
              </w:r>
              <w:proofErr w:type="spellStart"/>
              <w:r w:rsidRPr="00AD2D85">
                <w:rPr>
                  <w:rStyle w:val="aa"/>
                  <w:rFonts w:ascii="Times New Roman" w:hAnsi="Times New Roman" w:cs="Times New Roman"/>
                  <w:sz w:val="24"/>
                  <w:szCs w:val="24"/>
                </w:rPr>
                <w:t>ru</w:t>
              </w:r>
              <w:proofErr w:type="spellEnd"/>
            </w:hyperlink>
          </w:p>
          <w:p w14:paraId="624DDFED" w14:textId="166B71A9"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Какие из них соответствуют </w:t>
            </w:r>
            <w:r w:rsidRPr="00AD2D85">
              <w:rPr>
                <w:rFonts w:ascii="Times New Roman" w:hAnsi="Times New Roman" w:cs="Times New Roman"/>
                <w:color w:val="000000" w:themeColor="text1"/>
                <w:sz w:val="24"/>
                <w:szCs w:val="24"/>
              </w:rPr>
              <w:t>SMART</w:t>
            </w:r>
            <w:r w:rsidRPr="00AD2D85">
              <w:rPr>
                <w:rFonts w:ascii="Times New Roman" w:hAnsi="Times New Roman" w:cs="Times New Roman"/>
                <w:color w:val="000000" w:themeColor="text1"/>
                <w:sz w:val="24"/>
                <w:szCs w:val="24"/>
                <w:lang w:val="ru-RU"/>
              </w:rPr>
              <w:t>-критериям?</w:t>
            </w:r>
          </w:p>
        </w:tc>
      </w:tr>
    </w:tbl>
    <w:p w14:paraId="2823BC01" w14:textId="7758ABB3" w:rsidR="003B5AA8" w:rsidRPr="00AD2D85" w:rsidRDefault="003B5AA8" w:rsidP="00BE7C12">
      <w:pPr>
        <w:spacing w:after="0" w:line="360" w:lineRule="auto"/>
        <w:ind w:firstLine="709"/>
        <w:jc w:val="both"/>
        <w:rPr>
          <w:color w:val="000000" w:themeColor="text1"/>
          <w:sz w:val="28"/>
          <w:szCs w:val="28"/>
          <w:lang w:val="ru-RU"/>
        </w:rPr>
      </w:pPr>
      <w:bookmarkStart w:id="4" w:name="_Toc162671211"/>
      <w:r w:rsidRPr="00AD2D85">
        <w:rPr>
          <w:color w:val="000000" w:themeColor="text1"/>
          <w:sz w:val="28"/>
          <w:szCs w:val="28"/>
          <w:lang w:val="ru-RU"/>
        </w:rPr>
        <w:lastRenderedPageBreak/>
        <w:t xml:space="preserve">                                                                                                                    </w:t>
      </w:r>
      <w:r w:rsidR="005421B4" w:rsidRPr="00AD2D85">
        <w:rPr>
          <w:color w:val="000000" w:themeColor="text1"/>
          <w:sz w:val="28"/>
          <w:szCs w:val="28"/>
          <w:lang w:val="ru-RU"/>
        </w:rPr>
        <w:t xml:space="preserve"> </w:t>
      </w:r>
    </w:p>
    <w:p w14:paraId="4501B2EC" w14:textId="0B9C4FDB" w:rsidR="00815D73" w:rsidRPr="00AD2D85" w:rsidRDefault="00C07ED2" w:rsidP="00BE7C12">
      <w:pPr>
        <w:tabs>
          <w:tab w:val="left" w:pos="1222"/>
        </w:tabs>
        <w:spacing w:after="0" w:line="360" w:lineRule="auto"/>
        <w:jc w:val="center"/>
        <w:rPr>
          <w:rFonts w:ascii="Times New Roman" w:hAnsi="Times New Roman" w:cs="Times New Roman"/>
          <w:color w:val="000000" w:themeColor="text1"/>
          <w:lang w:val="ru-RU"/>
        </w:rPr>
      </w:pPr>
      <w:r w:rsidRPr="00AD2D85">
        <w:rPr>
          <w:rFonts w:ascii="Times New Roman" w:eastAsia="Arial Unicode MS" w:hAnsi="Times New Roman" w:cs="Times New Roman"/>
          <w:b/>
          <w:bCs/>
          <w:iCs/>
          <w:color w:val="000000" w:themeColor="text1"/>
          <w:sz w:val="28"/>
          <w:szCs w:val="28"/>
          <w:u w:color="000000"/>
          <w:lang w:val="ru-RU"/>
        </w:rPr>
        <w:t>Вопрос</w:t>
      </w:r>
      <w:r w:rsidR="006C3390" w:rsidRPr="00AD2D85">
        <w:rPr>
          <w:rFonts w:ascii="Times New Roman" w:eastAsia="Arial Unicode MS" w:hAnsi="Times New Roman" w:cs="Times New Roman"/>
          <w:b/>
          <w:bCs/>
          <w:iCs/>
          <w:color w:val="000000" w:themeColor="text1"/>
          <w:sz w:val="28"/>
          <w:szCs w:val="28"/>
          <w:u w:color="000000"/>
          <w:lang w:val="ru-RU"/>
        </w:rPr>
        <w:t>ы для подготовки к экзамену</w:t>
      </w:r>
      <w:r w:rsidR="00815D73" w:rsidRPr="00AD2D85">
        <w:rPr>
          <w:rFonts w:ascii="Times New Roman" w:eastAsia="Arial Unicode MS" w:hAnsi="Times New Roman" w:cs="Times New Roman"/>
          <w:b/>
          <w:bCs/>
          <w:color w:val="000000" w:themeColor="text1"/>
          <w:sz w:val="28"/>
          <w:szCs w:val="28"/>
          <w:u w:color="000000"/>
          <w:lang w:val="ru-RU"/>
        </w:rPr>
        <w:t>:</w:t>
      </w:r>
      <w:bookmarkEnd w:id="4"/>
    </w:p>
    <w:p w14:paraId="6D39DFFF" w14:textId="592F9AD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Специфика международного финансового маркетинга.</w:t>
      </w:r>
    </w:p>
    <w:p w14:paraId="605338CA" w14:textId="6FC46E02"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Определения терминов «международный финансовый рынок», «глобальный финансовый рынок», отличия и особенности.</w:t>
      </w:r>
    </w:p>
    <w:p w14:paraId="73B680A9" w14:textId="1FC02D9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lastRenderedPageBreak/>
        <w:t xml:space="preserve">Специфика услуги в маркетинге. </w:t>
      </w:r>
      <w:r w:rsidR="00F1474A" w:rsidRPr="00AD2D85">
        <w:rPr>
          <w:rFonts w:ascii="Times New Roman" w:hAnsi="Times New Roman" w:cs="Times New Roman"/>
          <w:color w:val="000000" w:themeColor="text1"/>
          <w:sz w:val="28"/>
          <w:szCs w:val="28"/>
          <w:lang w:eastAsia="ru-RU"/>
        </w:rPr>
        <w:t xml:space="preserve">Международный </w:t>
      </w:r>
      <w:r w:rsidR="00C60777" w:rsidRPr="00AD2D85">
        <w:rPr>
          <w:rFonts w:ascii="Times New Roman" w:hAnsi="Times New Roman" w:cs="Times New Roman"/>
          <w:color w:val="000000" w:themeColor="text1"/>
          <w:sz w:val="28"/>
          <w:szCs w:val="28"/>
          <w:lang w:eastAsia="ru-RU"/>
        </w:rPr>
        <w:t>комплекс маркетинга услуги.</w:t>
      </w:r>
    </w:p>
    <w:p w14:paraId="2980541F" w14:textId="1F78BC50" w:rsidR="000B0064" w:rsidRPr="00AD2D85" w:rsidRDefault="000B0064"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Маркетинговый комплекс финансовой услуги.</w:t>
      </w:r>
    </w:p>
    <w:p w14:paraId="3B72C716" w14:textId="7B0FD58C"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Характеристика субъектов международного финансового рынка (можно на примере конкретной страны). </w:t>
      </w:r>
    </w:p>
    <w:p w14:paraId="356C9143" w14:textId="07F3B091"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Основные характеристик</w:t>
      </w:r>
      <w:r w:rsidR="00BC51CB" w:rsidRPr="00AD2D85">
        <w:rPr>
          <w:rFonts w:ascii="Times New Roman" w:hAnsi="Times New Roman" w:cs="Times New Roman"/>
          <w:color w:val="000000" w:themeColor="text1"/>
          <w:sz w:val="28"/>
          <w:szCs w:val="28"/>
        </w:rPr>
        <w:t>и</w:t>
      </w:r>
      <w:r w:rsidRPr="00AD2D85">
        <w:rPr>
          <w:rFonts w:ascii="Times New Roman" w:hAnsi="Times New Roman" w:cs="Times New Roman"/>
          <w:color w:val="000000" w:themeColor="text1"/>
          <w:sz w:val="28"/>
          <w:szCs w:val="28"/>
        </w:rPr>
        <w:t xml:space="preserve"> международной среды на финансовых рынках. </w:t>
      </w:r>
    </w:p>
    <w:p w14:paraId="210D93BB" w14:textId="4110C748"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Специфика международных маркетинговых исследований финансовых рынков.</w:t>
      </w:r>
      <w:r w:rsidRPr="00AD2D85">
        <w:rPr>
          <w:rFonts w:ascii="Times New Roman" w:hAnsi="Times New Roman" w:cs="Times New Roman"/>
          <w:color w:val="000000" w:themeColor="text1"/>
          <w:sz w:val="28"/>
          <w:szCs w:val="28"/>
        </w:rPr>
        <w:t xml:space="preserve"> </w:t>
      </w:r>
    </w:p>
    <w:p w14:paraId="20E91EFD" w14:textId="7C550ED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инновационных подходов в исследовательской деятельности финансовых продуктов и услуг</w:t>
      </w:r>
      <w:r w:rsidR="00E016B1" w:rsidRPr="00AD2D85">
        <w:rPr>
          <w:rFonts w:ascii="Times New Roman" w:hAnsi="Times New Roman" w:cs="Times New Roman"/>
          <w:color w:val="000000" w:themeColor="text1"/>
          <w:sz w:val="28"/>
          <w:szCs w:val="28"/>
        </w:rPr>
        <w:t xml:space="preserve">. </w:t>
      </w:r>
    </w:p>
    <w:p w14:paraId="2A569046" w14:textId="38C70228" w:rsidR="00815D73" w:rsidRPr="00AD2D85" w:rsidRDefault="00815D73"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AD2D85" w:rsidRDefault="00670E62"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Международный жизненный цикл товара и его связь </w:t>
      </w:r>
      <w:r w:rsidR="00114CBF" w:rsidRPr="00AD2D85">
        <w:rPr>
          <w:rFonts w:ascii="Times New Roman" w:hAnsi="Times New Roman" w:cs="Times New Roman"/>
          <w:color w:val="000000" w:themeColor="text1"/>
          <w:sz w:val="28"/>
          <w:szCs w:val="28"/>
        </w:rPr>
        <w:t xml:space="preserve">с прямыми иностранными инвестициями (модель </w:t>
      </w:r>
      <w:proofErr w:type="spellStart"/>
      <w:r w:rsidR="00114CBF" w:rsidRPr="00AD2D85">
        <w:rPr>
          <w:rFonts w:ascii="Times New Roman" w:hAnsi="Times New Roman" w:cs="Times New Roman"/>
          <w:color w:val="000000" w:themeColor="text1"/>
          <w:sz w:val="28"/>
          <w:szCs w:val="28"/>
        </w:rPr>
        <w:t>Вернона</w:t>
      </w:r>
      <w:proofErr w:type="spellEnd"/>
      <w:r w:rsidR="00114CBF" w:rsidRPr="00AD2D85">
        <w:rPr>
          <w:rFonts w:ascii="Times New Roman" w:hAnsi="Times New Roman" w:cs="Times New Roman"/>
          <w:color w:val="000000" w:themeColor="text1"/>
          <w:sz w:val="28"/>
          <w:szCs w:val="28"/>
        </w:rPr>
        <w:t>).</w:t>
      </w:r>
    </w:p>
    <w:p w14:paraId="55E9A864" w14:textId="1ACD2178" w:rsidR="00815D73" w:rsidRPr="00AD2D85" w:rsidRDefault="00815D73"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и особенности международных маркетинговых коммуникаций на финансовых рынках</w:t>
      </w:r>
      <w:r w:rsidR="00BC51CB" w:rsidRPr="00AD2D85">
        <w:rPr>
          <w:rFonts w:ascii="Times New Roman" w:hAnsi="Times New Roman" w:cs="Times New Roman"/>
          <w:color w:val="000000" w:themeColor="text1"/>
          <w:sz w:val="28"/>
          <w:szCs w:val="28"/>
        </w:rPr>
        <w:t>.</w:t>
      </w:r>
    </w:p>
    <w:p w14:paraId="7FEDF1CB" w14:textId="39E8F56E" w:rsidR="00815D73" w:rsidRPr="00AD2D85" w:rsidRDefault="00815D73" w:rsidP="0074743A">
      <w:pPr>
        <w:pStyle w:val="a6"/>
        <w:numPr>
          <w:ilvl w:val="0"/>
          <w:numId w:val="7"/>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Понятия «</w:t>
      </w:r>
      <w:proofErr w:type="spellStart"/>
      <w:r w:rsidRPr="00AD2D85">
        <w:rPr>
          <w:rFonts w:ascii="Times New Roman" w:hAnsi="Times New Roman" w:cs="Times New Roman"/>
          <w:color w:val="000000" w:themeColor="text1"/>
          <w:sz w:val="28"/>
          <w:szCs w:val="28"/>
        </w:rPr>
        <w:t>effectiveness</w:t>
      </w:r>
      <w:proofErr w:type="spellEnd"/>
      <w:r w:rsidRPr="00AD2D85">
        <w:rPr>
          <w:rFonts w:ascii="Times New Roman" w:hAnsi="Times New Roman" w:cs="Times New Roman"/>
          <w:color w:val="000000" w:themeColor="text1"/>
          <w:sz w:val="28"/>
          <w:szCs w:val="28"/>
        </w:rPr>
        <w:t>» и «</w:t>
      </w:r>
      <w:proofErr w:type="spellStart"/>
      <w:r w:rsidRPr="00AD2D85">
        <w:rPr>
          <w:rFonts w:ascii="Times New Roman" w:hAnsi="Times New Roman" w:cs="Times New Roman"/>
          <w:color w:val="000000" w:themeColor="text1"/>
          <w:sz w:val="28"/>
          <w:szCs w:val="28"/>
        </w:rPr>
        <w:t>efficiency</w:t>
      </w:r>
      <w:proofErr w:type="spellEnd"/>
      <w:r w:rsidRPr="00AD2D85">
        <w:rPr>
          <w:rFonts w:ascii="Times New Roman" w:hAnsi="Times New Roman" w:cs="Times New Roman"/>
          <w:color w:val="000000" w:themeColor="text1"/>
          <w:sz w:val="28"/>
          <w:szCs w:val="28"/>
        </w:rPr>
        <w:t>» на международном финансовом рынке, приведите примеры.</w:t>
      </w:r>
    </w:p>
    <w:p w14:paraId="66620768" w14:textId="0120DAB8"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Маркетинговые стратегии по матрице </w:t>
      </w:r>
      <w:r w:rsidR="00BC51CB" w:rsidRPr="00AD2D85">
        <w:rPr>
          <w:rFonts w:ascii="Times New Roman" w:hAnsi="Times New Roman" w:cs="Times New Roman"/>
          <w:color w:val="000000" w:themeColor="text1"/>
          <w:sz w:val="28"/>
          <w:szCs w:val="28"/>
        </w:rPr>
        <w:t xml:space="preserve">И. </w:t>
      </w:r>
      <w:proofErr w:type="spellStart"/>
      <w:r w:rsidRPr="00AD2D85">
        <w:rPr>
          <w:rFonts w:ascii="Times New Roman" w:hAnsi="Times New Roman" w:cs="Times New Roman"/>
          <w:color w:val="000000" w:themeColor="text1"/>
          <w:sz w:val="28"/>
          <w:szCs w:val="28"/>
        </w:rPr>
        <w:t>Ансофф</w:t>
      </w:r>
      <w:r w:rsidR="00BC51CB" w:rsidRPr="00AD2D85">
        <w:rPr>
          <w:rFonts w:ascii="Times New Roman" w:hAnsi="Times New Roman" w:cs="Times New Roman"/>
          <w:color w:val="000000" w:themeColor="text1"/>
          <w:sz w:val="28"/>
          <w:szCs w:val="28"/>
        </w:rPr>
        <w:t>а</w:t>
      </w:r>
      <w:proofErr w:type="spellEnd"/>
      <w:r w:rsidRPr="00AD2D85">
        <w:rPr>
          <w:rFonts w:ascii="Times New Roman" w:hAnsi="Times New Roman" w:cs="Times New Roman"/>
          <w:color w:val="000000" w:themeColor="text1"/>
          <w:sz w:val="28"/>
          <w:szCs w:val="28"/>
        </w:rPr>
        <w:t>, их использование на международном финансовом рынке.</w:t>
      </w:r>
      <w:r w:rsidR="00BC51CB" w:rsidRPr="00AD2D85">
        <w:rPr>
          <w:rFonts w:ascii="Times New Roman" w:hAnsi="Times New Roman" w:cs="Times New Roman"/>
          <w:color w:val="000000" w:themeColor="text1"/>
          <w:sz w:val="28"/>
          <w:szCs w:val="28"/>
        </w:rPr>
        <w:t xml:space="preserve"> </w:t>
      </w:r>
    </w:p>
    <w:p w14:paraId="59C31AFD" w14:textId="3489977A"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Цели и задачи международных маркетинговых стратегий</w:t>
      </w:r>
      <w:r w:rsidR="00BC51CB" w:rsidRPr="00AD2D85">
        <w:rPr>
          <w:rFonts w:ascii="Times New Roman" w:hAnsi="Times New Roman" w:cs="Times New Roman"/>
          <w:color w:val="000000" w:themeColor="text1"/>
          <w:sz w:val="28"/>
          <w:szCs w:val="28"/>
        </w:rPr>
        <w:t xml:space="preserve"> для финансовых организаций</w:t>
      </w:r>
      <w:r w:rsidRPr="00AD2D85">
        <w:rPr>
          <w:rFonts w:ascii="Times New Roman" w:hAnsi="Times New Roman" w:cs="Times New Roman"/>
          <w:color w:val="000000" w:themeColor="text1"/>
          <w:sz w:val="28"/>
          <w:szCs w:val="28"/>
        </w:rPr>
        <w:t>. Критерии SMART.</w:t>
      </w:r>
    </w:p>
    <w:p w14:paraId="7F0F5DD1" w14:textId="0B8F2087" w:rsidR="00BC51CB" w:rsidRPr="00AD2D85" w:rsidRDefault="00BC51CB"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eastAsia="SimSun" w:hAnsi="Times New Roman" w:cs="Times New Roman"/>
          <w:color w:val="000000" w:themeColor="text1"/>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Стратегии STP, их роль, значение и специфика для международного финансового рынка.</w:t>
      </w:r>
    </w:p>
    <w:p w14:paraId="009CB04E" w14:textId="0AF5DE31"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Основные методы позиционирования финансового продукта/ услуги на </w:t>
      </w:r>
      <w:r w:rsidRPr="00AD2D85">
        <w:rPr>
          <w:rFonts w:ascii="Times New Roman" w:hAnsi="Times New Roman" w:cs="Times New Roman"/>
          <w:color w:val="000000" w:themeColor="text1"/>
          <w:sz w:val="28"/>
          <w:szCs w:val="28"/>
        </w:rPr>
        <w:lastRenderedPageBreak/>
        <w:t>международном рынке.</w:t>
      </w:r>
    </w:p>
    <w:p w14:paraId="162452EA" w14:textId="66AF1A8F" w:rsidR="00815D73" w:rsidRPr="00AD2D85" w:rsidRDefault="00745D6A" w:rsidP="0074743A">
      <w:pPr>
        <w:pStyle w:val="a6"/>
        <w:tabs>
          <w:tab w:val="left" w:pos="426"/>
          <w:tab w:val="left" w:pos="851"/>
          <w:tab w:val="left" w:pos="1134"/>
        </w:tabs>
        <w:spacing w:after="0" w:line="360" w:lineRule="auto"/>
        <w:ind w:left="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ab/>
      </w:r>
      <w:r w:rsidR="00C406AB" w:rsidRPr="00AD2D85">
        <w:rPr>
          <w:rFonts w:ascii="Times New Roman" w:hAnsi="Times New Roman" w:cs="Times New Roman"/>
          <w:color w:val="000000" w:themeColor="text1"/>
          <w:sz w:val="28"/>
          <w:szCs w:val="28"/>
        </w:rPr>
        <w:t xml:space="preserve">19. </w:t>
      </w:r>
      <w:r w:rsidR="004C4B73" w:rsidRPr="00AD2D85">
        <w:rPr>
          <w:rFonts w:ascii="Times New Roman" w:hAnsi="Times New Roman" w:cs="Times New Roman"/>
          <w:color w:val="000000" w:themeColor="text1"/>
          <w:sz w:val="28"/>
          <w:szCs w:val="28"/>
        </w:rPr>
        <w:t xml:space="preserve">Оценка конкурентоспособности </w:t>
      </w:r>
      <w:r w:rsidR="00A07338" w:rsidRPr="00AD2D85">
        <w:rPr>
          <w:rFonts w:ascii="Times New Roman" w:hAnsi="Times New Roman" w:cs="Times New Roman"/>
          <w:color w:val="000000" w:themeColor="text1"/>
          <w:sz w:val="28"/>
          <w:szCs w:val="28"/>
        </w:rPr>
        <w:t>финансовой организации, интеллектуально</w:t>
      </w:r>
      <w:r w:rsidR="0000241F" w:rsidRPr="00AD2D85">
        <w:rPr>
          <w:rFonts w:ascii="Times New Roman" w:hAnsi="Times New Roman" w:cs="Times New Roman"/>
          <w:color w:val="000000" w:themeColor="text1"/>
          <w:sz w:val="28"/>
          <w:szCs w:val="28"/>
        </w:rPr>
        <w:t xml:space="preserve">го потенциала, быстроты реакции на </w:t>
      </w:r>
      <w:r w:rsidR="00C406AB" w:rsidRPr="00AD2D85">
        <w:rPr>
          <w:rFonts w:ascii="Times New Roman" w:hAnsi="Times New Roman" w:cs="Times New Roman"/>
          <w:color w:val="000000" w:themeColor="text1"/>
          <w:sz w:val="28"/>
          <w:szCs w:val="28"/>
        </w:rPr>
        <w:t>изменение ситуации на целевых зарубежных рынках.</w:t>
      </w:r>
    </w:p>
    <w:p w14:paraId="0A8DA5CA" w14:textId="21FF1FE1"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Корпоративный маркетинг. Внутренний маркетинг для финансовых </w:t>
      </w:r>
      <w:r w:rsidR="00710139" w:rsidRPr="00AD2D85">
        <w:rPr>
          <w:rFonts w:ascii="Times New Roman" w:hAnsi="Times New Roman" w:cs="Times New Roman"/>
          <w:color w:val="000000" w:themeColor="text1"/>
          <w:sz w:val="28"/>
          <w:szCs w:val="28"/>
        </w:rPr>
        <w:t>организаций</w:t>
      </w:r>
      <w:r w:rsidRPr="00AD2D85">
        <w:rPr>
          <w:rFonts w:ascii="Times New Roman" w:hAnsi="Times New Roman" w:cs="Times New Roman"/>
          <w:color w:val="000000" w:themeColor="text1"/>
          <w:sz w:val="28"/>
          <w:szCs w:val="28"/>
        </w:rPr>
        <w:t>.</w:t>
      </w:r>
    </w:p>
    <w:p w14:paraId="771DFFFF" w14:textId="278DB9A3"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Маркетинг взаимодействия со стейкхолдерами.</w:t>
      </w:r>
    </w:p>
    <w:p w14:paraId="54F2D861" w14:textId="361A5602"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маркетинговых ресурсов на международном финансовом рынке.</w:t>
      </w:r>
    </w:p>
    <w:p w14:paraId="0363D157" w14:textId="377CBD47"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Государственное регулирование внешнеэкономической деятельности на современном этапе</w:t>
      </w:r>
      <w:r w:rsidR="001A0A17" w:rsidRPr="00AD2D85">
        <w:rPr>
          <w:rFonts w:ascii="Times New Roman" w:hAnsi="Times New Roman" w:cs="Times New Roman"/>
          <w:color w:val="000000" w:themeColor="text1"/>
          <w:sz w:val="28"/>
          <w:szCs w:val="28"/>
        </w:rPr>
        <w:t xml:space="preserve">. </w:t>
      </w:r>
    </w:p>
    <w:p w14:paraId="113C9E7D" w14:textId="6365EC7E" w:rsidR="00BC51CB" w:rsidRPr="00AD2D85" w:rsidRDefault="00BC51CB" w:rsidP="0074743A">
      <w:pPr>
        <w:pStyle w:val="a6"/>
        <w:widowControl w:val="0"/>
        <w:numPr>
          <w:ilvl w:val="0"/>
          <w:numId w:val="8"/>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международных финансовых посредников</w:t>
      </w:r>
      <w:r w:rsidR="001A0A17" w:rsidRPr="00AD2D85">
        <w:rPr>
          <w:rFonts w:ascii="Times New Roman" w:hAnsi="Times New Roman" w:cs="Times New Roman"/>
          <w:color w:val="000000" w:themeColor="text1"/>
          <w:sz w:val="28"/>
          <w:szCs w:val="28"/>
        </w:rPr>
        <w:t>.</w:t>
      </w:r>
    </w:p>
    <w:p w14:paraId="3F0368A2" w14:textId="77BC4D50"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профессиональных посредников на финансовых рынках.</w:t>
      </w:r>
    </w:p>
    <w:p w14:paraId="6BCC4BE9" w14:textId="77777777" w:rsidR="00D653D8" w:rsidRPr="00AD2D85" w:rsidRDefault="00D653D8"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Специфика маркетинговых каналов на международном финансовом рынке. </w:t>
      </w:r>
    </w:p>
    <w:p w14:paraId="4569A7F1" w14:textId="084EF5F5" w:rsidR="00D653D8" w:rsidRPr="00AD2D85" w:rsidRDefault="00D653D8"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Модель государственного регулирования рынка ценных бумаг в России.</w:t>
      </w:r>
    </w:p>
    <w:p w14:paraId="00D1D810" w14:textId="2EA3DD8E"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Социально-корпоративная ответственность </w:t>
      </w:r>
      <w:r w:rsidR="00D653D8" w:rsidRPr="00AD2D85">
        <w:rPr>
          <w:rFonts w:ascii="Times New Roman" w:hAnsi="Times New Roman" w:cs="Times New Roman"/>
          <w:color w:val="000000" w:themeColor="text1"/>
          <w:sz w:val="28"/>
          <w:szCs w:val="28"/>
        </w:rPr>
        <w:t xml:space="preserve">(КСО) </w:t>
      </w:r>
      <w:r w:rsidRPr="00AD2D85">
        <w:rPr>
          <w:rFonts w:ascii="Times New Roman" w:hAnsi="Times New Roman" w:cs="Times New Roman"/>
          <w:color w:val="000000" w:themeColor="text1"/>
          <w:sz w:val="28"/>
          <w:szCs w:val="28"/>
        </w:rPr>
        <w:t>на международном финансовом рынке.</w:t>
      </w:r>
      <w:r w:rsidR="00D653D8" w:rsidRPr="00AD2D85">
        <w:rPr>
          <w:rFonts w:ascii="Times New Roman" w:hAnsi="Times New Roman" w:cs="Times New Roman"/>
          <w:color w:val="000000" w:themeColor="text1"/>
          <w:sz w:val="28"/>
          <w:szCs w:val="28"/>
        </w:rPr>
        <w:t xml:space="preserve"> </w:t>
      </w:r>
    </w:p>
    <w:p w14:paraId="0D5A7CB0" w14:textId="16818945"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Значение зеленого маркетинга и зеленых финансов на международном рынке.</w:t>
      </w:r>
    </w:p>
    <w:p w14:paraId="636E191E" w14:textId="6CF163E5"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Организационные формы международной финансовой деятельности на современном этапе. </w:t>
      </w:r>
    </w:p>
    <w:p w14:paraId="11C68D8C" w14:textId="65231EA7"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Государственный сектор как клиент на международном финансовом рынке.</w:t>
      </w:r>
    </w:p>
    <w:p w14:paraId="0930F666" w14:textId="5A13D85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Сегментация, понятие, критерии, примеры на современном этапе. Онлайн сегментация.</w:t>
      </w:r>
    </w:p>
    <w:p w14:paraId="366965EC" w14:textId="3075C31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продукта на международном финансовом рынке, управление продуктом.</w:t>
      </w:r>
    </w:p>
    <w:p w14:paraId="0477D16D" w14:textId="7A50CDEF"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Жизненный цикл финансовых продуктов, этапы, стратегии, применение.</w:t>
      </w:r>
    </w:p>
    <w:p w14:paraId="03A9E90A" w14:textId="35ABB5BB"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lastRenderedPageBreak/>
        <w:t>Модель М.</w:t>
      </w:r>
      <w:r w:rsidR="00D653D8"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t>Портера и ее применение на международном финансовом рынке.</w:t>
      </w:r>
    </w:p>
    <w:p w14:paraId="285DDF14" w14:textId="0022A798"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Инновационные методы маркетинговых исследований, </w:t>
      </w:r>
      <w:proofErr w:type="spellStart"/>
      <w:r w:rsidRPr="00AD2D85">
        <w:rPr>
          <w:rFonts w:ascii="Times New Roman" w:hAnsi="Times New Roman" w:cs="Times New Roman"/>
          <w:color w:val="000000" w:themeColor="text1"/>
          <w:sz w:val="28"/>
          <w:szCs w:val="28"/>
        </w:rPr>
        <w:t>on-line</w:t>
      </w:r>
      <w:proofErr w:type="spellEnd"/>
      <w:r w:rsidRPr="00AD2D85">
        <w:rPr>
          <w:rFonts w:ascii="Times New Roman" w:hAnsi="Times New Roman" w:cs="Times New Roman"/>
          <w:color w:val="000000" w:themeColor="text1"/>
          <w:sz w:val="28"/>
          <w:szCs w:val="28"/>
        </w:rPr>
        <w:t xml:space="preserve"> &amp; </w:t>
      </w:r>
      <w:proofErr w:type="spellStart"/>
      <w:r w:rsidRPr="00AD2D85">
        <w:rPr>
          <w:rFonts w:ascii="Times New Roman" w:hAnsi="Times New Roman" w:cs="Times New Roman"/>
          <w:color w:val="000000" w:themeColor="text1"/>
          <w:sz w:val="28"/>
          <w:szCs w:val="28"/>
        </w:rPr>
        <w:t>off-line</w:t>
      </w:r>
      <w:proofErr w:type="spellEnd"/>
      <w:r w:rsidRPr="00AD2D85">
        <w:rPr>
          <w:rFonts w:ascii="Times New Roman" w:hAnsi="Times New Roman" w:cs="Times New Roman"/>
          <w:color w:val="000000" w:themeColor="text1"/>
          <w:sz w:val="28"/>
          <w:szCs w:val="28"/>
        </w:rPr>
        <w:t>.</w:t>
      </w:r>
    </w:p>
    <w:p w14:paraId="3443CFD1" w14:textId="17679589"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Риски в международном </w:t>
      </w:r>
      <w:r w:rsidR="00D653D8" w:rsidRPr="00AD2D85">
        <w:rPr>
          <w:rFonts w:ascii="Times New Roman" w:hAnsi="Times New Roman" w:cs="Times New Roman"/>
          <w:color w:val="000000" w:themeColor="text1"/>
          <w:sz w:val="28"/>
          <w:szCs w:val="28"/>
        </w:rPr>
        <w:t xml:space="preserve">финансовом </w:t>
      </w:r>
      <w:r w:rsidRPr="00AD2D85">
        <w:rPr>
          <w:rFonts w:ascii="Times New Roman" w:hAnsi="Times New Roman" w:cs="Times New Roman"/>
          <w:color w:val="000000" w:themeColor="text1"/>
          <w:sz w:val="28"/>
          <w:szCs w:val="28"/>
        </w:rPr>
        <w:t>маркетинге.</w:t>
      </w:r>
    </w:p>
    <w:p w14:paraId="28885EB1" w14:textId="056786AD"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Основные стратегии анализа возможностей международного финансового рынка.</w:t>
      </w:r>
    </w:p>
    <w:p w14:paraId="731FE539" w14:textId="03924660"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proofErr w:type="spellStart"/>
      <w:r w:rsidRPr="00AD2D85">
        <w:rPr>
          <w:rFonts w:ascii="Times New Roman" w:hAnsi="Times New Roman" w:cs="Times New Roman"/>
          <w:color w:val="000000" w:themeColor="text1"/>
          <w:sz w:val="28"/>
          <w:szCs w:val="28"/>
        </w:rPr>
        <w:t>Брендинг</w:t>
      </w:r>
      <w:proofErr w:type="spellEnd"/>
      <w:r w:rsidRPr="00AD2D85">
        <w:rPr>
          <w:rFonts w:ascii="Times New Roman" w:hAnsi="Times New Roman" w:cs="Times New Roman"/>
          <w:color w:val="000000" w:themeColor="text1"/>
          <w:sz w:val="28"/>
          <w:szCs w:val="28"/>
        </w:rPr>
        <w:t xml:space="preserve"> и виды брендов в международном финансовом маркетинге.</w:t>
      </w:r>
      <w:r w:rsidR="00D653D8" w:rsidRPr="00AD2D85">
        <w:rPr>
          <w:rFonts w:ascii="Times New Roman" w:eastAsia="SimSun" w:hAnsi="Times New Roman" w:cs="Times New Roman"/>
          <w:color w:val="000000" w:themeColor="text1"/>
          <w:sz w:val="28"/>
          <w:szCs w:val="28"/>
          <w:lang w:eastAsia="ar-SA"/>
        </w:rPr>
        <w:t xml:space="preserve"> </w:t>
      </w:r>
    </w:p>
    <w:p w14:paraId="29A9B16C" w14:textId="7C601C5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Маркетинг взаимодействия со стейкхолдерами на международном уровне.</w:t>
      </w:r>
    </w:p>
    <w:p w14:paraId="6E083D7F" w14:textId="521CC9B8"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Методология, план и состав маркетингового исследования международных рынков.</w:t>
      </w:r>
    </w:p>
    <w:p w14:paraId="4D2C12FE" w14:textId="65EE3DF6"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Организация международной маркетинговой деятельности на финансовых рынках.</w:t>
      </w:r>
    </w:p>
    <w:p w14:paraId="2EE17CCE" w14:textId="744EAB88"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Стратегическое планирование международной финансовой маркетинговой деятельности.</w:t>
      </w:r>
    </w:p>
    <w:p w14:paraId="1B7DBF35" w14:textId="19C5D06F"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proofErr w:type="spellStart"/>
      <w:r w:rsidRPr="00AD2D85">
        <w:rPr>
          <w:rFonts w:ascii="Times New Roman" w:hAnsi="Times New Roman" w:cs="Times New Roman"/>
          <w:color w:val="000000" w:themeColor="text1"/>
          <w:sz w:val="28"/>
          <w:szCs w:val="28"/>
        </w:rPr>
        <w:t>Контроллинг</w:t>
      </w:r>
      <w:proofErr w:type="spellEnd"/>
      <w:r w:rsidRPr="00AD2D85">
        <w:rPr>
          <w:rFonts w:ascii="Times New Roman" w:hAnsi="Times New Roman" w:cs="Times New Roman"/>
          <w:color w:val="000000" w:themeColor="text1"/>
          <w:sz w:val="28"/>
          <w:szCs w:val="28"/>
        </w:rPr>
        <w:t xml:space="preserve"> в международной финансовой маркетинговой деятельности. Роль, место в маркетинговом планировании, значение.</w:t>
      </w:r>
    </w:p>
    <w:p w14:paraId="60E80DE8" w14:textId="6446BE81" w:rsidR="00F25FA9" w:rsidRPr="00AD2D85" w:rsidRDefault="00B66F6D" w:rsidP="0074743A">
      <w:pPr>
        <w:tabs>
          <w:tab w:val="left" w:pos="426"/>
        </w:tabs>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47. </w:t>
      </w:r>
      <w:r w:rsidR="00977376" w:rsidRPr="00AD2D85">
        <w:rPr>
          <w:rFonts w:ascii="Times New Roman" w:hAnsi="Times New Roman" w:cs="Times New Roman"/>
          <w:color w:val="000000" w:themeColor="text1"/>
          <w:sz w:val="28"/>
          <w:szCs w:val="28"/>
          <w:lang w:val="ru-RU"/>
        </w:rPr>
        <w:t xml:space="preserve">Маркетинг как деловая философия и инструментарий </w:t>
      </w:r>
      <w:r w:rsidR="00F40EBD" w:rsidRPr="00AD2D85">
        <w:rPr>
          <w:rFonts w:ascii="Times New Roman" w:hAnsi="Times New Roman" w:cs="Times New Roman"/>
          <w:color w:val="000000" w:themeColor="text1"/>
          <w:sz w:val="28"/>
          <w:szCs w:val="28"/>
          <w:lang w:val="ru-RU"/>
        </w:rPr>
        <w:t xml:space="preserve">международного бизнеса: </w:t>
      </w:r>
      <w:r w:rsidR="004E22CB" w:rsidRPr="00AD2D85">
        <w:rPr>
          <w:rFonts w:ascii="Times New Roman" w:hAnsi="Times New Roman" w:cs="Times New Roman"/>
          <w:color w:val="000000" w:themeColor="text1"/>
          <w:sz w:val="28"/>
          <w:szCs w:val="28"/>
          <w:lang w:val="ru-RU"/>
        </w:rPr>
        <w:t>эволюция ценностей и моделей.</w:t>
      </w:r>
      <w:r w:rsidRPr="00AD2D85">
        <w:rPr>
          <w:rFonts w:ascii="Times New Roman" w:hAnsi="Times New Roman" w:cs="Times New Roman"/>
          <w:color w:val="000000" w:themeColor="text1"/>
          <w:sz w:val="28"/>
          <w:szCs w:val="28"/>
          <w:lang w:val="ru-RU"/>
        </w:rPr>
        <w:br/>
      </w:r>
      <w:r w:rsidR="00EB518D" w:rsidRPr="00AD2D85">
        <w:rPr>
          <w:rFonts w:ascii="Times New Roman" w:hAnsi="Times New Roman" w:cs="Times New Roman"/>
          <w:b/>
          <w:bCs/>
          <w:color w:val="000000" w:themeColor="text1"/>
          <w:sz w:val="28"/>
          <w:szCs w:val="28"/>
          <w:lang w:val="ru-RU" w:eastAsia="ru-RU"/>
        </w:rPr>
        <w:t xml:space="preserve"> </w:t>
      </w:r>
    </w:p>
    <w:p w14:paraId="01593220" w14:textId="77777777" w:rsidR="00360004" w:rsidRPr="00AD2D85" w:rsidRDefault="00EB518D"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8. Перечень основной и дополнительной учебной литературы, необходимой для освоения дисциплины</w:t>
      </w:r>
    </w:p>
    <w:p w14:paraId="4182EC23" w14:textId="09073B3A" w:rsidR="0022781F" w:rsidRPr="00AD2D85" w:rsidRDefault="0022781F" w:rsidP="0074743A">
      <w:pPr>
        <w:tabs>
          <w:tab w:val="left" w:pos="284"/>
        </w:tabs>
        <w:spacing w:after="0" w:line="360" w:lineRule="auto"/>
        <w:jc w:val="both"/>
        <w:rPr>
          <w:rFonts w:ascii="Times New Roman" w:eastAsia="Times New Roman" w:hAnsi="Times New Roman" w:cs="Times New Roman"/>
          <w:b/>
          <w:color w:val="000000" w:themeColor="text1"/>
          <w:sz w:val="28"/>
          <w:szCs w:val="28"/>
          <w:lang w:val="ru-RU" w:eastAsia="ru-RU"/>
        </w:rPr>
      </w:pPr>
      <w:r w:rsidRPr="00AD2D85">
        <w:rPr>
          <w:rFonts w:ascii="Times New Roman" w:eastAsia="Times New Roman" w:hAnsi="Times New Roman" w:cs="Times New Roman"/>
          <w:b/>
          <w:color w:val="000000" w:themeColor="text1"/>
          <w:sz w:val="28"/>
          <w:szCs w:val="28"/>
          <w:lang w:val="ru-RU" w:eastAsia="ru-RU"/>
        </w:rPr>
        <w:t>Законодательные и нормативные акты</w:t>
      </w:r>
    </w:p>
    <w:p w14:paraId="497A9DB8"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Гражданский кодекс Российской Федерации (с учетом дополнений и изменений).</w:t>
      </w:r>
    </w:p>
    <w:p w14:paraId="000173D0"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lastRenderedPageBreak/>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52C4AF7A"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Федеральный закон РФ «О рекламе» от 13.03.2006 № 38-ФЗ (с учетом дополнений и изменений).</w:t>
      </w:r>
    </w:p>
    <w:p w14:paraId="76FB9193" w14:textId="77777777" w:rsidR="00875644" w:rsidRPr="00AD2D85" w:rsidRDefault="00875644"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p>
    <w:p w14:paraId="2B26A8C4" w14:textId="7B9AA6BD" w:rsidR="008B4B87" w:rsidRPr="00AD2D85" w:rsidRDefault="008B4B87"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Основная и дополнительная учебная литература</w:t>
      </w:r>
    </w:p>
    <w:p w14:paraId="05252745" w14:textId="5A28D75D" w:rsidR="008B4B87" w:rsidRPr="00AD2D85" w:rsidRDefault="00FE696A" w:rsidP="00875644">
      <w:pPr>
        <w:tabs>
          <w:tab w:val="left" w:pos="284"/>
        </w:tabs>
        <w:spacing w:after="0" w:line="360" w:lineRule="auto"/>
        <w:jc w:val="both"/>
        <w:rPr>
          <w:rFonts w:ascii="Times New Roman" w:hAnsi="Times New Roman" w:cs="Times New Roman"/>
          <w:b/>
          <w:i/>
          <w:color w:val="000000" w:themeColor="text1"/>
          <w:sz w:val="28"/>
          <w:szCs w:val="28"/>
          <w:lang w:val="ru-RU" w:eastAsia="ru-RU"/>
        </w:rPr>
      </w:pPr>
      <w:r w:rsidRPr="00AD2D85">
        <w:rPr>
          <w:rFonts w:ascii="Times New Roman" w:hAnsi="Times New Roman" w:cs="Times New Roman"/>
          <w:b/>
          <w:i/>
          <w:color w:val="000000" w:themeColor="text1"/>
          <w:sz w:val="28"/>
          <w:szCs w:val="28"/>
          <w:lang w:val="ru-RU" w:eastAsia="ru-RU"/>
        </w:rPr>
        <w:t xml:space="preserve"> </w:t>
      </w:r>
      <w:r w:rsidR="008B4B87" w:rsidRPr="00AD2D85">
        <w:rPr>
          <w:rFonts w:ascii="Times New Roman" w:hAnsi="Times New Roman" w:cs="Times New Roman"/>
          <w:b/>
          <w:i/>
          <w:color w:val="000000" w:themeColor="text1"/>
          <w:sz w:val="28"/>
          <w:szCs w:val="28"/>
          <w:lang w:val="ru-RU" w:eastAsia="ru-RU"/>
        </w:rPr>
        <w:t>Основная литература:</w:t>
      </w:r>
    </w:p>
    <w:p w14:paraId="404597C1" w14:textId="4B595651" w:rsidR="0035315D" w:rsidRPr="00AD2D85" w:rsidRDefault="0035315D" w:rsidP="0074743A">
      <w:pPr>
        <w:spacing w:after="0" w:line="360" w:lineRule="auto"/>
        <w:jc w:val="both"/>
        <w:rPr>
          <w:rFonts w:ascii="Times New Roman" w:eastAsiaTheme="minorHAnsi" w:hAnsi="Times New Roman" w:cs="Times New Roman"/>
          <w:color w:val="000000" w:themeColor="text1"/>
          <w:sz w:val="28"/>
          <w:szCs w:val="28"/>
          <w:lang w:val="ru-RU"/>
        </w:rPr>
      </w:pPr>
      <w:r w:rsidRPr="00AD2D85">
        <w:rPr>
          <w:rFonts w:ascii="Times New Roman" w:eastAsia="Times New Roman" w:hAnsi="Times New Roman" w:cs="Times New Roman"/>
          <w:color w:val="000000" w:themeColor="text1"/>
          <w:sz w:val="28"/>
          <w:szCs w:val="28"/>
          <w:lang w:val="ru-RU" w:eastAsia="ru-RU"/>
        </w:rPr>
        <w:t xml:space="preserve">         1.</w:t>
      </w:r>
      <w:r w:rsidRPr="00AD2D85">
        <w:rPr>
          <w:lang w:val="ru-RU"/>
        </w:rPr>
        <w:t xml:space="preserve"> </w:t>
      </w:r>
      <w:r w:rsidRPr="00AD2D85">
        <w:rPr>
          <w:rFonts w:ascii="Times New Roman" w:eastAsia="Times New Roman" w:hAnsi="Times New Roman" w:cs="Times New Roman"/>
          <w:color w:val="000000" w:themeColor="text1"/>
          <w:sz w:val="28"/>
          <w:szCs w:val="28"/>
          <w:lang w:val="ru-RU" w:eastAsia="ru-RU"/>
        </w:rPr>
        <w:t xml:space="preserve">Международный </w:t>
      </w:r>
      <w:proofErr w:type="gramStart"/>
      <w:r w:rsidRPr="00AD2D85">
        <w:rPr>
          <w:rFonts w:ascii="Times New Roman" w:eastAsia="Times New Roman" w:hAnsi="Times New Roman" w:cs="Times New Roman"/>
          <w:color w:val="000000" w:themeColor="text1"/>
          <w:sz w:val="28"/>
          <w:szCs w:val="28"/>
          <w:lang w:val="ru-RU" w:eastAsia="ru-RU"/>
        </w:rPr>
        <w:t>маркетинг :</w:t>
      </w:r>
      <w:proofErr w:type="gramEnd"/>
      <w:r w:rsidRPr="00AD2D85">
        <w:rPr>
          <w:rFonts w:ascii="Times New Roman" w:eastAsia="Times New Roman" w:hAnsi="Times New Roman" w:cs="Times New Roman"/>
          <w:color w:val="000000" w:themeColor="text1"/>
          <w:sz w:val="28"/>
          <w:szCs w:val="28"/>
          <w:lang w:val="ru-RU" w:eastAsia="ru-RU"/>
        </w:rPr>
        <w:t xml:space="preserve"> учебник и практикум для вузов / А. Л. Абаев [и др.] ; под редакцией А. Л. </w:t>
      </w:r>
      <w:proofErr w:type="spellStart"/>
      <w:r w:rsidRPr="00AD2D85">
        <w:rPr>
          <w:rFonts w:ascii="Times New Roman" w:eastAsia="Times New Roman" w:hAnsi="Times New Roman" w:cs="Times New Roman"/>
          <w:color w:val="000000" w:themeColor="text1"/>
          <w:sz w:val="28"/>
          <w:szCs w:val="28"/>
          <w:lang w:val="ru-RU" w:eastAsia="ru-RU"/>
        </w:rPr>
        <w:t>Абаева</w:t>
      </w:r>
      <w:proofErr w:type="spellEnd"/>
      <w:r w:rsidRPr="00AD2D85">
        <w:rPr>
          <w:rFonts w:ascii="Times New Roman" w:eastAsia="Times New Roman" w:hAnsi="Times New Roman" w:cs="Times New Roman"/>
          <w:color w:val="000000" w:themeColor="text1"/>
          <w:sz w:val="28"/>
          <w:szCs w:val="28"/>
          <w:lang w:val="ru-RU" w:eastAsia="ru-RU"/>
        </w:rPr>
        <w:t xml:space="preserve">, В. А. </w:t>
      </w:r>
      <w:proofErr w:type="spellStart"/>
      <w:r w:rsidRPr="00AD2D85">
        <w:rPr>
          <w:rFonts w:ascii="Times New Roman" w:eastAsia="Times New Roman" w:hAnsi="Times New Roman" w:cs="Times New Roman"/>
          <w:color w:val="000000" w:themeColor="text1"/>
          <w:sz w:val="28"/>
          <w:szCs w:val="28"/>
          <w:lang w:val="ru-RU" w:eastAsia="ru-RU"/>
        </w:rPr>
        <w:t>Алексунина</w:t>
      </w:r>
      <w:proofErr w:type="spellEnd"/>
      <w:r w:rsidRPr="00AD2D85">
        <w:rPr>
          <w:rFonts w:ascii="Times New Roman" w:eastAsia="Times New Roman" w:hAnsi="Times New Roman" w:cs="Times New Roman"/>
          <w:color w:val="000000" w:themeColor="text1"/>
          <w:sz w:val="28"/>
          <w:szCs w:val="28"/>
          <w:lang w:val="ru-RU" w:eastAsia="ru-RU"/>
        </w:rPr>
        <w:t xml:space="preserve">. — </w:t>
      </w:r>
      <w:proofErr w:type="gramStart"/>
      <w:r w:rsidRPr="00AD2D85">
        <w:rPr>
          <w:rFonts w:ascii="Times New Roman" w:eastAsia="Times New Roman" w:hAnsi="Times New Roman" w:cs="Times New Roman"/>
          <w:color w:val="000000" w:themeColor="text1"/>
          <w:sz w:val="28"/>
          <w:szCs w:val="28"/>
          <w:lang w:val="ru-RU" w:eastAsia="ru-RU"/>
        </w:rPr>
        <w:t>Москва :</w:t>
      </w:r>
      <w:proofErr w:type="gramEnd"/>
      <w:r w:rsidRPr="00AD2D85">
        <w:rPr>
          <w:rFonts w:ascii="Times New Roman" w:eastAsia="Times New Roman" w:hAnsi="Times New Roman" w:cs="Times New Roman"/>
          <w:color w:val="000000" w:themeColor="text1"/>
          <w:sz w:val="28"/>
          <w:szCs w:val="28"/>
          <w:lang w:val="ru-RU" w:eastAsia="ru-RU"/>
        </w:rPr>
        <w:t xml:space="preserve"> Издательство </w:t>
      </w:r>
      <w:proofErr w:type="spellStart"/>
      <w:r w:rsidRPr="00AD2D85">
        <w:rPr>
          <w:rFonts w:ascii="Times New Roman" w:eastAsia="Times New Roman" w:hAnsi="Times New Roman" w:cs="Times New Roman"/>
          <w:color w:val="000000" w:themeColor="text1"/>
          <w:sz w:val="28"/>
          <w:szCs w:val="28"/>
          <w:lang w:val="ru-RU" w:eastAsia="ru-RU"/>
        </w:rPr>
        <w:t>Юрайт</w:t>
      </w:r>
      <w:proofErr w:type="spellEnd"/>
      <w:r w:rsidRPr="00AD2D85">
        <w:rPr>
          <w:rFonts w:ascii="Times New Roman" w:eastAsia="Times New Roman" w:hAnsi="Times New Roman" w:cs="Times New Roman"/>
          <w:color w:val="000000" w:themeColor="text1"/>
          <w:sz w:val="28"/>
          <w:szCs w:val="28"/>
          <w:lang w:val="ru-RU" w:eastAsia="ru-RU"/>
        </w:rPr>
        <w:t xml:space="preserve">, 2023. — 362 с. — Образовательная платформа </w:t>
      </w:r>
      <w:proofErr w:type="spellStart"/>
      <w:r w:rsidRPr="00AD2D85">
        <w:rPr>
          <w:rFonts w:ascii="Times New Roman" w:eastAsia="Times New Roman" w:hAnsi="Times New Roman" w:cs="Times New Roman"/>
          <w:color w:val="000000" w:themeColor="text1"/>
          <w:sz w:val="28"/>
          <w:szCs w:val="28"/>
          <w:lang w:val="ru-RU" w:eastAsia="ru-RU"/>
        </w:rPr>
        <w:t>Юрайт</w:t>
      </w:r>
      <w:proofErr w:type="spellEnd"/>
      <w:r w:rsidRPr="00AD2D85">
        <w:rPr>
          <w:rFonts w:ascii="Times New Roman" w:eastAsia="Times New Roman" w:hAnsi="Times New Roman" w:cs="Times New Roman"/>
          <w:color w:val="000000" w:themeColor="text1"/>
          <w:sz w:val="28"/>
          <w:szCs w:val="28"/>
          <w:lang w:val="ru-RU" w:eastAsia="ru-RU"/>
        </w:rPr>
        <w:t xml:space="preserve"> [сайт]. — URL: https://urait.ru/bcode/511347 (дата обращения: 14.12.2023). — </w:t>
      </w:r>
      <w:proofErr w:type="gramStart"/>
      <w:r w:rsidRPr="00AD2D85">
        <w:rPr>
          <w:rFonts w:ascii="Times New Roman" w:eastAsia="Times New Roman" w:hAnsi="Times New Roman" w:cs="Times New Roman"/>
          <w:color w:val="000000" w:themeColor="text1"/>
          <w:sz w:val="28"/>
          <w:szCs w:val="28"/>
          <w:lang w:val="ru-RU" w:eastAsia="ru-RU"/>
        </w:rPr>
        <w:t>Текст :</w:t>
      </w:r>
      <w:proofErr w:type="gramEnd"/>
      <w:r w:rsidRPr="00AD2D85">
        <w:rPr>
          <w:rFonts w:ascii="Times New Roman" w:eastAsia="Times New Roman" w:hAnsi="Times New Roman" w:cs="Times New Roman"/>
          <w:color w:val="000000" w:themeColor="text1"/>
          <w:sz w:val="28"/>
          <w:szCs w:val="28"/>
          <w:lang w:val="ru-RU" w:eastAsia="ru-RU"/>
        </w:rPr>
        <w:t xml:space="preserve"> электронный.</w:t>
      </w:r>
    </w:p>
    <w:p w14:paraId="70B0731F" w14:textId="3E698F4D" w:rsidR="008B4B87" w:rsidRPr="00AD2D85" w:rsidRDefault="0035315D" w:rsidP="0074743A">
      <w:pPr>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         2.</w:t>
      </w:r>
      <w:r w:rsidRPr="00AD2D85">
        <w:rPr>
          <w:lang w:val="ru-RU"/>
        </w:rPr>
        <w:t xml:space="preserve"> </w:t>
      </w:r>
      <w:r w:rsidRPr="00AD2D85">
        <w:rPr>
          <w:rFonts w:ascii="Times New Roman" w:hAnsi="Times New Roman" w:cs="Times New Roman"/>
          <w:color w:val="000000" w:themeColor="text1"/>
          <w:sz w:val="28"/>
          <w:szCs w:val="28"/>
          <w:lang w:val="ru-RU"/>
        </w:rPr>
        <w:t xml:space="preserve">Маркетинг для магистров: учебник / В.В. </w:t>
      </w:r>
      <w:proofErr w:type="spellStart"/>
      <w:proofErr w:type="gramStart"/>
      <w:r w:rsidRPr="00AD2D85">
        <w:rPr>
          <w:rFonts w:ascii="Times New Roman" w:hAnsi="Times New Roman" w:cs="Times New Roman"/>
          <w:color w:val="000000" w:themeColor="text1"/>
          <w:sz w:val="28"/>
          <w:szCs w:val="28"/>
          <w:lang w:val="ru-RU"/>
        </w:rPr>
        <w:t>Синяев</w:t>
      </w:r>
      <w:proofErr w:type="spellEnd"/>
      <w:r w:rsidRPr="00AD2D85">
        <w:rPr>
          <w:rFonts w:ascii="Times New Roman" w:hAnsi="Times New Roman" w:cs="Times New Roman"/>
          <w:color w:val="000000" w:themeColor="text1"/>
          <w:sz w:val="28"/>
          <w:szCs w:val="28"/>
          <w:lang w:val="ru-RU"/>
        </w:rPr>
        <w:t xml:space="preserve">  [</w:t>
      </w:r>
      <w:proofErr w:type="gramEnd"/>
      <w:r w:rsidRPr="00AD2D85">
        <w:rPr>
          <w:rFonts w:ascii="Times New Roman" w:hAnsi="Times New Roman" w:cs="Times New Roman"/>
          <w:color w:val="000000" w:themeColor="text1"/>
          <w:sz w:val="28"/>
          <w:szCs w:val="28"/>
          <w:lang w:val="ru-RU"/>
        </w:rPr>
        <w:t xml:space="preserve"> и др.]; Финуниверситет ; под ред. И.М. </w:t>
      </w:r>
      <w:proofErr w:type="spellStart"/>
      <w:r w:rsidRPr="00AD2D85">
        <w:rPr>
          <w:rFonts w:ascii="Times New Roman" w:hAnsi="Times New Roman" w:cs="Times New Roman"/>
          <w:color w:val="000000" w:themeColor="text1"/>
          <w:sz w:val="28"/>
          <w:szCs w:val="28"/>
          <w:lang w:val="ru-RU"/>
        </w:rPr>
        <w:t>Синяевой</w:t>
      </w:r>
      <w:proofErr w:type="spellEnd"/>
      <w:r w:rsidRPr="00AD2D85">
        <w:rPr>
          <w:rFonts w:ascii="Times New Roman" w:hAnsi="Times New Roman" w:cs="Times New Roman"/>
          <w:color w:val="000000" w:themeColor="text1"/>
          <w:sz w:val="28"/>
          <w:szCs w:val="28"/>
          <w:lang w:val="ru-RU"/>
        </w:rPr>
        <w:t xml:space="preserve">. - Москва: Вузовский учебник, 2016. - 368 с. - </w:t>
      </w:r>
      <w:proofErr w:type="gramStart"/>
      <w:r w:rsidRPr="00AD2D85">
        <w:rPr>
          <w:rFonts w:ascii="Times New Roman" w:hAnsi="Times New Roman" w:cs="Times New Roman"/>
          <w:color w:val="000000" w:themeColor="text1"/>
          <w:sz w:val="28"/>
          <w:szCs w:val="28"/>
          <w:lang w:val="ru-RU"/>
        </w:rPr>
        <w:t>Текст :</w:t>
      </w:r>
      <w:proofErr w:type="gramEnd"/>
      <w:r w:rsidRPr="00AD2D85">
        <w:rPr>
          <w:rFonts w:ascii="Times New Roman" w:hAnsi="Times New Roman" w:cs="Times New Roman"/>
          <w:color w:val="000000" w:themeColor="text1"/>
          <w:sz w:val="28"/>
          <w:szCs w:val="28"/>
          <w:lang w:val="ru-RU"/>
        </w:rPr>
        <w:t xml:space="preserve"> непосредственный. - То же.  -  2018. - ЭБС ZNANIUM.com. - URL: https://znanium.com/catalog/product/937984 (дата обращения: 22.11.2023). - </w:t>
      </w:r>
      <w:proofErr w:type="gramStart"/>
      <w:r w:rsidRPr="00AD2D85">
        <w:rPr>
          <w:rFonts w:ascii="Times New Roman" w:hAnsi="Times New Roman" w:cs="Times New Roman"/>
          <w:color w:val="000000" w:themeColor="text1"/>
          <w:sz w:val="28"/>
          <w:szCs w:val="28"/>
          <w:lang w:val="ru-RU"/>
        </w:rPr>
        <w:t>Текст :</w:t>
      </w:r>
      <w:proofErr w:type="gramEnd"/>
      <w:r w:rsidRPr="00AD2D85">
        <w:rPr>
          <w:rFonts w:ascii="Times New Roman" w:hAnsi="Times New Roman" w:cs="Times New Roman"/>
          <w:color w:val="000000" w:themeColor="text1"/>
          <w:sz w:val="28"/>
          <w:szCs w:val="28"/>
          <w:lang w:val="ru-RU"/>
        </w:rPr>
        <w:t xml:space="preserve"> электронный.</w:t>
      </w:r>
    </w:p>
    <w:p w14:paraId="3C3D5324" w14:textId="0E354B08" w:rsidR="008B4B87" w:rsidRPr="00AD2D85" w:rsidRDefault="0035315D" w:rsidP="0074743A">
      <w:pPr>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shd w:val="clear" w:color="auto" w:fill="FFFFFF"/>
          <w:lang w:val="ru-RU"/>
        </w:rPr>
        <w:t xml:space="preserve">        3.</w:t>
      </w:r>
      <w:r w:rsidRPr="00AD2D85">
        <w:rPr>
          <w:lang w:val="ru-RU"/>
        </w:rPr>
        <w:t xml:space="preserve"> </w:t>
      </w:r>
      <w:r w:rsidRPr="00AD2D85">
        <w:rPr>
          <w:rFonts w:ascii="Times New Roman" w:hAnsi="Times New Roman" w:cs="Times New Roman"/>
          <w:color w:val="000000" w:themeColor="text1"/>
          <w:sz w:val="28"/>
          <w:szCs w:val="28"/>
          <w:shd w:val="clear" w:color="auto" w:fill="FFFFFF"/>
          <w:lang w:val="ru-RU"/>
        </w:rPr>
        <w:t xml:space="preserve">Стратегический маркетинг для магистров: учебник / О. Н. </w:t>
      </w:r>
      <w:proofErr w:type="spellStart"/>
      <w:proofErr w:type="gramStart"/>
      <w:r w:rsidRPr="00AD2D85">
        <w:rPr>
          <w:rFonts w:ascii="Times New Roman" w:hAnsi="Times New Roman" w:cs="Times New Roman"/>
          <w:color w:val="000000" w:themeColor="text1"/>
          <w:sz w:val="28"/>
          <w:szCs w:val="28"/>
          <w:shd w:val="clear" w:color="auto" w:fill="FFFFFF"/>
          <w:lang w:val="ru-RU"/>
        </w:rPr>
        <w:t>Жильцова</w:t>
      </w:r>
      <w:proofErr w:type="spellEnd"/>
      <w:r w:rsidRPr="00AD2D85">
        <w:rPr>
          <w:rFonts w:ascii="Times New Roman" w:hAnsi="Times New Roman" w:cs="Times New Roman"/>
          <w:color w:val="000000" w:themeColor="text1"/>
          <w:sz w:val="28"/>
          <w:szCs w:val="28"/>
          <w:shd w:val="clear" w:color="auto" w:fill="FFFFFF"/>
          <w:lang w:val="ru-RU"/>
        </w:rPr>
        <w:t xml:space="preserve">  [</w:t>
      </w:r>
      <w:proofErr w:type="gramEnd"/>
      <w:r w:rsidRPr="00AD2D85">
        <w:rPr>
          <w:rFonts w:ascii="Times New Roman" w:hAnsi="Times New Roman" w:cs="Times New Roman"/>
          <w:color w:val="000000" w:themeColor="text1"/>
          <w:sz w:val="28"/>
          <w:szCs w:val="28"/>
          <w:shd w:val="clear" w:color="auto" w:fill="FFFFFF"/>
          <w:lang w:val="ru-RU"/>
        </w:rPr>
        <w:t xml:space="preserve"> и др.]; Финуниверситет ; под ред. О. Н. </w:t>
      </w:r>
      <w:proofErr w:type="spellStart"/>
      <w:r w:rsidRPr="00AD2D85">
        <w:rPr>
          <w:rFonts w:ascii="Times New Roman" w:hAnsi="Times New Roman" w:cs="Times New Roman"/>
          <w:color w:val="000000" w:themeColor="text1"/>
          <w:sz w:val="28"/>
          <w:szCs w:val="28"/>
          <w:shd w:val="clear" w:color="auto" w:fill="FFFFFF"/>
          <w:lang w:val="ru-RU"/>
        </w:rPr>
        <w:t>Жильцовой</w:t>
      </w:r>
      <w:proofErr w:type="spellEnd"/>
      <w:r w:rsidRPr="00AD2D85">
        <w:rPr>
          <w:rFonts w:ascii="Times New Roman" w:hAnsi="Times New Roman" w:cs="Times New Roman"/>
          <w:color w:val="000000" w:themeColor="text1"/>
          <w:sz w:val="28"/>
          <w:szCs w:val="28"/>
          <w:shd w:val="clear" w:color="auto" w:fill="FFFFFF"/>
          <w:lang w:val="ru-RU"/>
        </w:rPr>
        <w:t>. - Москва: Вузовский учебник: ИНФРА-М, 2016. - 316 с. - Текст: непосредственный. - То же. - 2021. - ЭБС ZNANIUM.com. - URL: https://znanium.com/catalog/product/1153779 (дата обращения: 14.12.2023). - Текст: электронный.</w:t>
      </w:r>
    </w:p>
    <w:p w14:paraId="17AB4EB1" w14:textId="04774BEF" w:rsidR="008B4B87" w:rsidRPr="00AD2D85" w:rsidRDefault="008B4B87" w:rsidP="00875644">
      <w:pPr>
        <w:tabs>
          <w:tab w:val="left" w:pos="284"/>
          <w:tab w:val="left" w:pos="567"/>
        </w:tabs>
        <w:spacing w:after="0" w:line="360" w:lineRule="auto"/>
        <w:jc w:val="center"/>
        <w:rPr>
          <w:rFonts w:ascii="Times New Roman" w:hAnsi="Times New Roman" w:cs="Times New Roman"/>
          <w:b/>
          <w:i/>
          <w:iCs/>
          <w:color w:val="000000" w:themeColor="text1"/>
          <w:sz w:val="28"/>
          <w:szCs w:val="28"/>
          <w:lang w:val="ru-RU" w:eastAsia="ru-RU"/>
        </w:rPr>
      </w:pPr>
      <w:r w:rsidRPr="00AD2D85">
        <w:rPr>
          <w:rFonts w:ascii="Times New Roman" w:hAnsi="Times New Roman" w:cs="Times New Roman"/>
          <w:b/>
          <w:i/>
          <w:iCs/>
          <w:color w:val="000000" w:themeColor="text1"/>
          <w:sz w:val="28"/>
          <w:szCs w:val="28"/>
          <w:lang w:val="ru-RU" w:eastAsia="ru-RU"/>
        </w:rPr>
        <w:t>Дополнительная литература:</w:t>
      </w:r>
    </w:p>
    <w:p w14:paraId="671CEA82" w14:textId="77777777" w:rsidR="007C0D14" w:rsidRPr="00AD2D85" w:rsidRDefault="007C0D14" w:rsidP="0074743A">
      <w:pPr>
        <w:pStyle w:val="a6"/>
        <w:numPr>
          <w:ilvl w:val="0"/>
          <w:numId w:val="15"/>
        </w:numPr>
        <w:tabs>
          <w:tab w:val="left" w:pos="284"/>
          <w:tab w:val="left" w:pos="426"/>
          <w:tab w:val="left" w:pos="567"/>
          <w:tab w:val="left" w:pos="993"/>
          <w:tab w:val="left" w:pos="1134"/>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iCs/>
          <w:color w:val="000000" w:themeColor="text1"/>
          <w:sz w:val="28"/>
          <w:szCs w:val="28"/>
        </w:rPr>
        <w:t xml:space="preserve">Карпова, С. В.  Маркетинговый анализ. Теория и </w:t>
      </w:r>
      <w:proofErr w:type="gramStart"/>
      <w:r w:rsidRPr="00AD2D85">
        <w:rPr>
          <w:rFonts w:ascii="Times New Roman" w:hAnsi="Times New Roman" w:cs="Times New Roman"/>
          <w:iCs/>
          <w:color w:val="000000" w:themeColor="text1"/>
          <w:sz w:val="28"/>
          <w:szCs w:val="28"/>
        </w:rPr>
        <w:t>практика :</w:t>
      </w:r>
      <w:proofErr w:type="gramEnd"/>
      <w:r w:rsidRPr="00AD2D85">
        <w:rPr>
          <w:rFonts w:ascii="Times New Roman" w:hAnsi="Times New Roman" w:cs="Times New Roman"/>
          <w:iCs/>
          <w:color w:val="000000" w:themeColor="text1"/>
          <w:sz w:val="28"/>
          <w:szCs w:val="28"/>
        </w:rPr>
        <w:t xml:space="preserve"> учебное пособие для вузов / С. В. Карпова, С. В. </w:t>
      </w:r>
      <w:proofErr w:type="spellStart"/>
      <w:r w:rsidRPr="00AD2D85">
        <w:rPr>
          <w:rFonts w:ascii="Times New Roman" w:hAnsi="Times New Roman" w:cs="Times New Roman"/>
          <w:iCs/>
          <w:color w:val="000000" w:themeColor="text1"/>
          <w:sz w:val="28"/>
          <w:szCs w:val="28"/>
        </w:rPr>
        <w:t>Мхитарян</w:t>
      </w:r>
      <w:proofErr w:type="spellEnd"/>
      <w:r w:rsidRPr="00AD2D85">
        <w:rPr>
          <w:rFonts w:ascii="Times New Roman" w:hAnsi="Times New Roman" w:cs="Times New Roman"/>
          <w:iCs/>
          <w:color w:val="000000" w:themeColor="text1"/>
          <w:sz w:val="28"/>
          <w:szCs w:val="28"/>
        </w:rPr>
        <w:t xml:space="preserve">, В. Н. Русин ; под общей редакцией С. В. Карповой. — </w:t>
      </w:r>
      <w:proofErr w:type="gramStart"/>
      <w:r w:rsidRPr="00AD2D85">
        <w:rPr>
          <w:rFonts w:ascii="Times New Roman" w:hAnsi="Times New Roman" w:cs="Times New Roman"/>
          <w:iCs/>
          <w:color w:val="000000" w:themeColor="text1"/>
          <w:sz w:val="28"/>
          <w:szCs w:val="28"/>
        </w:rPr>
        <w:t>Москва :</w:t>
      </w:r>
      <w:proofErr w:type="gramEnd"/>
      <w:r w:rsidRPr="00AD2D85">
        <w:rPr>
          <w:rFonts w:ascii="Times New Roman" w:hAnsi="Times New Roman" w:cs="Times New Roman"/>
          <w:iCs/>
          <w:color w:val="000000" w:themeColor="text1"/>
          <w:sz w:val="28"/>
          <w:szCs w:val="28"/>
        </w:rPr>
        <w:t xml:space="preserve"> Издательство </w:t>
      </w:r>
      <w:proofErr w:type="spellStart"/>
      <w:r w:rsidRPr="00AD2D85">
        <w:rPr>
          <w:rFonts w:ascii="Times New Roman" w:hAnsi="Times New Roman" w:cs="Times New Roman"/>
          <w:iCs/>
          <w:color w:val="000000" w:themeColor="text1"/>
          <w:sz w:val="28"/>
          <w:szCs w:val="28"/>
        </w:rPr>
        <w:t>Юрайт</w:t>
      </w:r>
      <w:proofErr w:type="spellEnd"/>
      <w:r w:rsidRPr="00AD2D85">
        <w:rPr>
          <w:rFonts w:ascii="Times New Roman" w:hAnsi="Times New Roman" w:cs="Times New Roman"/>
          <w:iCs/>
          <w:color w:val="000000" w:themeColor="text1"/>
          <w:sz w:val="28"/>
          <w:szCs w:val="28"/>
        </w:rPr>
        <w:t xml:space="preserve">, 2023. — 181 с. — (Высшее образование). — Образовательная платформа </w:t>
      </w:r>
      <w:proofErr w:type="spellStart"/>
      <w:r w:rsidRPr="00AD2D85">
        <w:rPr>
          <w:rFonts w:ascii="Times New Roman" w:hAnsi="Times New Roman" w:cs="Times New Roman"/>
          <w:iCs/>
          <w:color w:val="000000" w:themeColor="text1"/>
          <w:sz w:val="28"/>
          <w:szCs w:val="28"/>
        </w:rPr>
        <w:t>Юрайт</w:t>
      </w:r>
      <w:proofErr w:type="spellEnd"/>
      <w:r w:rsidRPr="00AD2D85">
        <w:rPr>
          <w:rFonts w:ascii="Times New Roman" w:hAnsi="Times New Roman" w:cs="Times New Roman"/>
          <w:iCs/>
          <w:color w:val="000000" w:themeColor="text1"/>
          <w:sz w:val="28"/>
          <w:szCs w:val="28"/>
        </w:rPr>
        <w:t xml:space="preserve"> [сайт]. — URL: </w:t>
      </w:r>
      <w:r w:rsidRPr="00AD2D85">
        <w:rPr>
          <w:rFonts w:ascii="Times New Roman" w:hAnsi="Times New Roman" w:cs="Times New Roman"/>
          <w:iCs/>
          <w:color w:val="000000" w:themeColor="text1"/>
          <w:sz w:val="28"/>
          <w:szCs w:val="28"/>
        </w:rPr>
        <w:lastRenderedPageBreak/>
        <w:t xml:space="preserve">https://urait.ru/bcode/514743 (дата обращения: 11.12.2023). — </w:t>
      </w:r>
      <w:proofErr w:type="gramStart"/>
      <w:r w:rsidRPr="00AD2D85">
        <w:rPr>
          <w:rFonts w:ascii="Times New Roman" w:hAnsi="Times New Roman" w:cs="Times New Roman"/>
          <w:iCs/>
          <w:color w:val="000000" w:themeColor="text1"/>
          <w:sz w:val="28"/>
          <w:szCs w:val="28"/>
        </w:rPr>
        <w:t>Текст :</w:t>
      </w:r>
      <w:proofErr w:type="gramEnd"/>
      <w:r w:rsidRPr="00AD2D85">
        <w:rPr>
          <w:rFonts w:ascii="Times New Roman" w:hAnsi="Times New Roman" w:cs="Times New Roman"/>
          <w:iCs/>
          <w:color w:val="000000" w:themeColor="text1"/>
          <w:sz w:val="28"/>
          <w:szCs w:val="28"/>
        </w:rPr>
        <w:t xml:space="preserve"> электронный.</w:t>
      </w:r>
    </w:p>
    <w:p w14:paraId="592FA13A" w14:textId="585F9D28" w:rsidR="007C0D14" w:rsidRPr="00AD2D85" w:rsidRDefault="007C0D14" w:rsidP="0074743A">
      <w:pPr>
        <w:pStyle w:val="a6"/>
        <w:numPr>
          <w:ilvl w:val="0"/>
          <w:numId w:val="15"/>
        </w:numPr>
        <w:tabs>
          <w:tab w:val="left" w:pos="284"/>
          <w:tab w:val="left" w:pos="426"/>
          <w:tab w:val="left" w:pos="567"/>
          <w:tab w:val="left" w:pos="993"/>
          <w:tab w:val="left" w:pos="1134"/>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 xml:space="preserve">Международный </w:t>
      </w:r>
      <w:proofErr w:type="gramStart"/>
      <w:r w:rsidRPr="00AD2D85">
        <w:rPr>
          <w:rFonts w:ascii="Times New Roman" w:hAnsi="Times New Roman" w:cs="Times New Roman"/>
          <w:color w:val="000000" w:themeColor="text1"/>
          <w:sz w:val="28"/>
          <w:szCs w:val="28"/>
          <w:lang w:eastAsia="ru-RU"/>
        </w:rPr>
        <w:t>маркетинг :</w:t>
      </w:r>
      <w:proofErr w:type="gramEnd"/>
      <w:r w:rsidRPr="00AD2D85">
        <w:rPr>
          <w:rFonts w:ascii="Times New Roman" w:hAnsi="Times New Roman" w:cs="Times New Roman"/>
          <w:color w:val="000000" w:themeColor="text1"/>
          <w:sz w:val="28"/>
          <w:szCs w:val="28"/>
          <w:lang w:eastAsia="ru-RU"/>
        </w:rPr>
        <w:t xml:space="preserve"> учебник и практикум для вузов / И. В. Воробьева [и др.] ; под редакцией И. В. Воробьевой, К. </w:t>
      </w:r>
      <w:proofErr w:type="spellStart"/>
      <w:r w:rsidRPr="00AD2D85">
        <w:rPr>
          <w:rFonts w:ascii="Times New Roman" w:hAnsi="Times New Roman" w:cs="Times New Roman"/>
          <w:color w:val="000000" w:themeColor="text1"/>
          <w:sz w:val="28"/>
          <w:szCs w:val="28"/>
          <w:lang w:eastAsia="ru-RU"/>
        </w:rPr>
        <w:t>Пецольдт</w:t>
      </w:r>
      <w:proofErr w:type="spellEnd"/>
      <w:r w:rsidRPr="00AD2D85">
        <w:rPr>
          <w:rFonts w:ascii="Times New Roman" w:hAnsi="Times New Roman" w:cs="Times New Roman"/>
          <w:color w:val="000000" w:themeColor="text1"/>
          <w:sz w:val="28"/>
          <w:szCs w:val="28"/>
          <w:lang w:eastAsia="ru-RU"/>
        </w:rPr>
        <w:t xml:space="preserve">, С. Ф. </w:t>
      </w:r>
      <w:proofErr w:type="spellStart"/>
      <w:r w:rsidRPr="00AD2D85">
        <w:rPr>
          <w:rFonts w:ascii="Times New Roman" w:hAnsi="Times New Roman" w:cs="Times New Roman"/>
          <w:color w:val="000000" w:themeColor="text1"/>
          <w:sz w:val="28"/>
          <w:szCs w:val="28"/>
          <w:lang w:eastAsia="ru-RU"/>
        </w:rPr>
        <w:t>Сутырина</w:t>
      </w:r>
      <w:proofErr w:type="spellEnd"/>
      <w:r w:rsidRPr="00AD2D85">
        <w:rPr>
          <w:rFonts w:ascii="Times New Roman" w:hAnsi="Times New Roman" w:cs="Times New Roman"/>
          <w:color w:val="000000" w:themeColor="text1"/>
          <w:sz w:val="28"/>
          <w:szCs w:val="28"/>
          <w:lang w:eastAsia="ru-RU"/>
        </w:rPr>
        <w:t xml:space="preserve">; Санкт-Петербургский государственный университет. — </w:t>
      </w:r>
      <w:proofErr w:type="gramStart"/>
      <w:r w:rsidRPr="00AD2D85">
        <w:rPr>
          <w:rFonts w:ascii="Times New Roman" w:hAnsi="Times New Roman" w:cs="Times New Roman"/>
          <w:color w:val="000000" w:themeColor="text1"/>
          <w:sz w:val="28"/>
          <w:szCs w:val="28"/>
          <w:lang w:eastAsia="ru-RU"/>
        </w:rPr>
        <w:t>Москва :</w:t>
      </w:r>
      <w:proofErr w:type="gramEnd"/>
      <w:r w:rsidRPr="00AD2D85">
        <w:rPr>
          <w:rFonts w:ascii="Times New Roman" w:hAnsi="Times New Roman" w:cs="Times New Roman"/>
          <w:color w:val="000000" w:themeColor="text1"/>
          <w:sz w:val="28"/>
          <w:szCs w:val="28"/>
          <w:lang w:eastAsia="ru-RU"/>
        </w:rPr>
        <w:t xml:space="preserve"> Издательство </w:t>
      </w:r>
      <w:proofErr w:type="spellStart"/>
      <w:r w:rsidRPr="00AD2D85">
        <w:rPr>
          <w:rFonts w:ascii="Times New Roman" w:hAnsi="Times New Roman" w:cs="Times New Roman"/>
          <w:color w:val="000000" w:themeColor="text1"/>
          <w:sz w:val="28"/>
          <w:szCs w:val="28"/>
          <w:lang w:eastAsia="ru-RU"/>
        </w:rPr>
        <w:t>Юрайт</w:t>
      </w:r>
      <w:proofErr w:type="spellEnd"/>
      <w:r w:rsidRPr="00AD2D85">
        <w:rPr>
          <w:rFonts w:ascii="Times New Roman" w:hAnsi="Times New Roman" w:cs="Times New Roman"/>
          <w:color w:val="000000" w:themeColor="text1"/>
          <w:sz w:val="28"/>
          <w:szCs w:val="28"/>
          <w:lang w:eastAsia="ru-RU"/>
        </w:rPr>
        <w:t xml:space="preserve">, 2023. — 398 с. — (Высшее образование). — ISBN 978-5-534-02455-5.  - Образовательная платформа </w:t>
      </w:r>
      <w:proofErr w:type="spellStart"/>
      <w:r w:rsidRPr="00AD2D85">
        <w:rPr>
          <w:rFonts w:ascii="Times New Roman" w:hAnsi="Times New Roman" w:cs="Times New Roman"/>
          <w:color w:val="000000" w:themeColor="text1"/>
          <w:sz w:val="28"/>
          <w:szCs w:val="28"/>
          <w:lang w:eastAsia="ru-RU"/>
        </w:rPr>
        <w:t>Юрайт</w:t>
      </w:r>
      <w:proofErr w:type="spellEnd"/>
      <w:r w:rsidRPr="00AD2D85">
        <w:rPr>
          <w:rFonts w:ascii="Times New Roman" w:hAnsi="Times New Roman" w:cs="Times New Roman"/>
          <w:color w:val="000000" w:themeColor="text1"/>
          <w:sz w:val="28"/>
          <w:szCs w:val="28"/>
          <w:lang w:eastAsia="ru-RU"/>
        </w:rPr>
        <w:t xml:space="preserve"> [сайт]. — URL: https://urait.ru/bcode/511222 (дата обращения: 14.12.2023). — </w:t>
      </w:r>
      <w:proofErr w:type="gramStart"/>
      <w:r w:rsidRPr="00AD2D85">
        <w:rPr>
          <w:rFonts w:ascii="Times New Roman" w:hAnsi="Times New Roman" w:cs="Times New Roman"/>
          <w:color w:val="000000" w:themeColor="text1"/>
          <w:sz w:val="28"/>
          <w:szCs w:val="28"/>
          <w:lang w:eastAsia="ru-RU"/>
        </w:rPr>
        <w:t>Текст :</w:t>
      </w:r>
      <w:proofErr w:type="gramEnd"/>
      <w:r w:rsidRPr="00AD2D85">
        <w:rPr>
          <w:rFonts w:ascii="Times New Roman" w:hAnsi="Times New Roman" w:cs="Times New Roman"/>
          <w:color w:val="000000" w:themeColor="text1"/>
          <w:sz w:val="28"/>
          <w:szCs w:val="28"/>
          <w:lang w:eastAsia="ru-RU"/>
        </w:rPr>
        <w:t xml:space="preserve"> электронный.</w:t>
      </w:r>
    </w:p>
    <w:p w14:paraId="1D5F442B" w14:textId="6BEC095A" w:rsidR="008B4B87" w:rsidRPr="00AD2D85" w:rsidRDefault="008B4B87" w:rsidP="00BE7C12">
      <w:pPr>
        <w:spacing w:after="0" w:line="360" w:lineRule="auto"/>
        <w:jc w:val="both"/>
        <w:rPr>
          <w:rFonts w:ascii="Times New Roman" w:hAnsi="Times New Roman" w:cs="Times New Roman"/>
          <w:b/>
          <w:bCs/>
          <w:i/>
          <w:color w:val="000000" w:themeColor="text1"/>
          <w:sz w:val="28"/>
          <w:szCs w:val="28"/>
          <w:lang w:val="ru-RU" w:eastAsia="ru-RU"/>
        </w:rPr>
      </w:pPr>
      <w:r w:rsidRPr="00AD2D85">
        <w:rPr>
          <w:rFonts w:ascii="Times New Roman" w:hAnsi="Times New Roman" w:cs="Times New Roman"/>
          <w:b/>
          <w:bCs/>
          <w:i/>
          <w:color w:val="000000" w:themeColor="text1"/>
          <w:sz w:val="28"/>
          <w:szCs w:val="28"/>
          <w:lang w:val="ru-RU" w:eastAsia="ru-RU"/>
        </w:rPr>
        <w:t>Периодические издания</w:t>
      </w:r>
    </w:p>
    <w:p w14:paraId="202CFE38" w14:textId="77777777" w:rsidR="00841253" w:rsidRPr="00AD2D85" w:rsidRDefault="008B4B87" w:rsidP="00BE7C12">
      <w:pPr>
        <w:pStyle w:val="a6"/>
        <w:numPr>
          <w:ilvl w:val="3"/>
          <w:numId w:val="15"/>
        </w:numPr>
        <w:spacing w:after="0" w:line="360" w:lineRule="auto"/>
        <w:ind w:left="0" w:firstLine="142"/>
        <w:jc w:val="both"/>
        <w:rPr>
          <w:rStyle w:val="extendedtext-short"/>
          <w:rFonts w:ascii="Times New Roman" w:hAnsi="Times New Roman" w:cs="Times New Roman"/>
          <w:color w:val="000000" w:themeColor="text1"/>
          <w:sz w:val="28"/>
          <w:szCs w:val="28"/>
          <w:lang w:eastAsia="ru-RU"/>
        </w:rPr>
      </w:pPr>
      <w:r w:rsidRPr="00AD2D85">
        <w:rPr>
          <w:rStyle w:val="extendedtext-short"/>
          <w:rFonts w:ascii="Times New Roman" w:hAnsi="Times New Roman" w:cs="Times New Roman"/>
          <w:bCs/>
          <w:color w:val="000000" w:themeColor="text1"/>
          <w:sz w:val="28"/>
          <w:szCs w:val="28"/>
        </w:rPr>
        <w:t>Маркетинг</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в</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России</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и</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за</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рубежом.</w:t>
      </w:r>
    </w:p>
    <w:p w14:paraId="39C9887F"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Маркетинг и маркетинговые исследования.</w:t>
      </w:r>
    </w:p>
    <w:p w14:paraId="62F7A898" w14:textId="7DE0F2A4" w:rsidR="008B4B87"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Практический маркетинг</w:t>
      </w:r>
    </w:p>
    <w:p w14:paraId="27C86EF0" w14:textId="492685B1" w:rsidR="008B4B87" w:rsidRPr="00AD2D85" w:rsidRDefault="008B4B87" w:rsidP="00BE7C12">
      <w:pPr>
        <w:spacing w:after="0" w:line="360" w:lineRule="auto"/>
        <w:ind w:firstLine="142"/>
        <w:jc w:val="both"/>
        <w:rPr>
          <w:rFonts w:ascii="Times New Roman" w:hAnsi="Times New Roman" w:cs="Times New Roman"/>
          <w:b/>
          <w:bCs/>
          <w:i/>
          <w:color w:val="000000" w:themeColor="text1"/>
          <w:sz w:val="28"/>
          <w:szCs w:val="28"/>
          <w:lang w:val="ru-RU" w:eastAsia="ru-RU"/>
        </w:rPr>
      </w:pPr>
      <w:r w:rsidRPr="00AD2D85">
        <w:rPr>
          <w:rFonts w:ascii="Times New Roman" w:hAnsi="Times New Roman" w:cs="Times New Roman"/>
          <w:b/>
          <w:bCs/>
          <w:i/>
          <w:color w:val="000000" w:themeColor="text1"/>
          <w:sz w:val="28"/>
          <w:szCs w:val="28"/>
          <w:lang w:val="ru-RU" w:eastAsia="ru-RU"/>
        </w:rPr>
        <w:t>Иностранная</w:t>
      </w:r>
      <w:r w:rsidRPr="00AD2D85">
        <w:rPr>
          <w:rFonts w:ascii="Times New Roman" w:hAnsi="Times New Roman" w:cs="Times New Roman"/>
          <w:b/>
          <w:bCs/>
          <w:i/>
          <w:color w:val="000000" w:themeColor="text1"/>
          <w:sz w:val="28"/>
          <w:szCs w:val="28"/>
          <w:lang w:eastAsia="ru-RU"/>
        </w:rPr>
        <w:t xml:space="preserve"> </w:t>
      </w:r>
      <w:r w:rsidRPr="00AD2D85">
        <w:rPr>
          <w:rFonts w:ascii="Times New Roman" w:hAnsi="Times New Roman" w:cs="Times New Roman"/>
          <w:b/>
          <w:bCs/>
          <w:i/>
          <w:color w:val="000000" w:themeColor="text1"/>
          <w:sz w:val="28"/>
          <w:szCs w:val="28"/>
          <w:lang w:val="ru-RU" w:eastAsia="ru-RU"/>
        </w:rPr>
        <w:t>периодика</w:t>
      </w:r>
    </w:p>
    <w:p w14:paraId="66B418D4"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proofErr w:type="spellStart"/>
      <w:r w:rsidRPr="00AD2D85">
        <w:rPr>
          <w:rFonts w:ascii="Times New Roman" w:hAnsi="Times New Roman" w:cs="Times New Roman"/>
          <w:color w:val="000000" w:themeColor="text1"/>
          <w:sz w:val="28"/>
          <w:szCs w:val="28"/>
          <w:lang w:eastAsia="ru-RU"/>
        </w:rPr>
        <w:t>BusinessWeek</w:t>
      </w:r>
      <w:proofErr w:type="spellEnd"/>
      <w:r w:rsidRPr="00AD2D85">
        <w:rPr>
          <w:rFonts w:ascii="Times New Roman" w:hAnsi="Times New Roman" w:cs="Times New Roman"/>
          <w:color w:val="000000" w:themeColor="text1"/>
          <w:sz w:val="28"/>
          <w:szCs w:val="28"/>
          <w:lang w:eastAsia="ru-RU"/>
        </w:rPr>
        <w:t>.</w:t>
      </w:r>
    </w:p>
    <w:p w14:paraId="5682BFED"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proofErr w:type="spellStart"/>
      <w:r w:rsidRPr="00AD2D85">
        <w:rPr>
          <w:rFonts w:ascii="Times New Roman" w:hAnsi="Times New Roman" w:cs="Times New Roman"/>
          <w:color w:val="000000" w:themeColor="text1"/>
          <w:sz w:val="28"/>
          <w:szCs w:val="28"/>
          <w:lang w:eastAsia="ru-RU"/>
        </w:rPr>
        <w:t>Journal</w:t>
      </w:r>
      <w:proofErr w:type="spellEnd"/>
      <w:r w:rsidRPr="00AD2D85">
        <w:rPr>
          <w:rFonts w:ascii="Times New Roman" w:hAnsi="Times New Roman" w:cs="Times New Roman"/>
          <w:color w:val="000000" w:themeColor="text1"/>
          <w:sz w:val="28"/>
          <w:szCs w:val="28"/>
          <w:lang w:eastAsia="ru-RU"/>
        </w:rPr>
        <w:t xml:space="preserve"> </w:t>
      </w:r>
      <w:proofErr w:type="spellStart"/>
      <w:r w:rsidRPr="00AD2D85">
        <w:rPr>
          <w:rFonts w:ascii="Times New Roman" w:hAnsi="Times New Roman" w:cs="Times New Roman"/>
          <w:color w:val="000000" w:themeColor="text1"/>
          <w:sz w:val="28"/>
          <w:szCs w:val="28"/>
          <w:lang w:eastAsia="ru-RU"/>
        </w:rPr>
        <w:t>of</w:t>
      </w:r>
      <w:proofErr w:type="spellEnd"/>
      <w:r w:rsidRPr="00AD2D85">
        <w:rPr>
          <w:rFonts w:ascii="Times New Roman" w:hAnsi="Times New Roman" w:cs="Times New Roman"/>
          <w:color w:val="000000" w:themeColor="text1"/>
          <w:sz w:val="28"/>
          <w:szCs w:val="28"/>
          <w:lang w:eastAsia="ru-RU"/>
        </w:rPr>
        <w:t xml:space="preserve"> </w:t>
      </w:r>
      <w:proofErr w:type="spellStart"/>
      <w:r w:rsidRPr="00AD2D85">
        <w:rPr>
          <w:rFonts w:ascii="Times New Roman" w:hAnsi="Times New Roman" w:cs="Times New Roman"/>
          <w:color w:val="000000" w:themeColor="text1"/>
          <w:sz w:val="28"/>
          <w:szCs w:val="28"/>
          <w:lang w:eastAsia="ru-RU"/>
        </w:rPr>
        <w:t>Marketing</w:t>
      </w:r>
      <w:proofErr w:type="spellEnd"/>
      <w:r w:rsidRPr="00AD2D85">
        <w:rPr>
          <w:rFonts w:ascii="Times New Roman" w:hAnsi="Times New Roman" w:cs="Times New Roman"/>
          <w:color w:val="000000" w:themeColor="text1"/>
          <w:sz w:val="28"/>
          <w:szCs w:val="28"/>
          <w:lang w:eastAsia="ru-RU"/>
        </w:rPr>
        <w:t>.</w:t>
      </w:r>
    </w:p>
    <w:p w14:paraId="369D45C0" w14:textId="472E4E68" w:rsidR="008B4B87"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proofErr w:type="spellStart"/>
      <w:r w:rsidRPr="00AD2D85">
        <w:rPr>
          <w:rFonts w:ascii="Times New Roman" w:hAnsi="Times New Roman" w:cs="Times New Roman"/>
          <w:color w:val="000000" w:themeColor="text1"/>
          <w:sz w:val="28"/>
          <w:szCs w:val="28"/>
          <w:lang w:eastAsia="ru-RU"/>
        </w:rPr>
        <w:t>The</w:t>
      </w:r>
      <w:proofErr w:type="spellEnd"/>
      <w:r w:rsidRPr="00AD2D85">
        <w:rPr>
          <w:rFonts w:ascii="Times New Roman" w:hAnsi="Times New Roman" w:cs="Times New Roman"/>
          <w:color w:val="000000" w:themeColor="text1"/>
          <w:sz w:val="28"/>
          <w:szCs w:val="28"/>
          <w:lang w:eastAsia="ru-RU"/>
        </w:rPr>
        <w:t xml:space="preserve"> </w:t>
      </w:r>
      <w:proofErr w:type="spellStart"/>
      <w:r w:rsidRPr="00AD2D85">
        <w:rPr>
          <w:rFonts w:ascii="Times New Roman" w:hAnsi="Times New Roman" w:cs="Times New Roman"/>
          <w:color w:val="000000" w:themeColor="text1"/>
          <w:sz w:val="28"/>
          <w:szCs w:val="28"/>
          <w:lang w:eastAsia="ru-RU"/>
        </w:rPr>
        <w:t>Economist</w:t>
      </w:r>
      <w:proofErr w:type="spellEnd"/>
      <w:r w:rsidRPr="00AD2D85">
        <w:rPr>
          <w:rFonts w:ascii="Times New Roman" w:hAnsi="Times New Roman" w:cs="Times New Roman"/>
          <w:color w:val="000000" w:themeColor="text1"/>
          <w:sz w:val="28"/>
          <w:szCs w:val="28"/>
          <w:lang w:eastAsia="ru-RU"/>
        </w:rPr>
        <w:t>.</w:t>
      </w:r>
    </w:p>
    <w:p w14:paraId="4A89ACB1" w14:textId="77777777" w:rsidR="008B4B87" w:rsidRPr="00AD2D85" w:rsidRDefault="008B4B87" w:rsidP="00BE7C12">
      <w:pPr>
        <w:spacing w:after="0" w:line="360" w:lineRule="auto"/>
        <w:jc w:val="both"/>
        <w:rPr>
          <w:rFonts w:ascii="Times New Roman" w:hAnsi="Times New Roman" w:cs="Times New Roman"/>
          <w:b/>
          <w:i/>
          <w:color w:val="000000" w:themeColor="text1"/>
          <w:sz w:val="28"/>
          <w:szCs w:val="28"/>
          <w:lang w:val="ru-RU"/>
        </w:rPr>
      </w:pPr>
    </w:p>
    <w:p w14:paraId="1EB2E941" w14:textId="038640FD" w:rsidR="008B4B87" w:rsidRPr="00AD2D85" w:rsidRDefault="008B4B87" w:rsidP="00BE7C12">
      <w:pPr>
        <w:spacing w:after="0" w:line="360" w:lineRule="auto"/>
        <w:jc w:val="both"/>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9. Перечень ресурсов информационно-телекоммуникационной сети «Интернет», необходимых для освоения дисциплины</w:t>
      </w:r>
    </w:p>
    <w:p w14:paraId="50AB2C1E" w14:textId="2D73E211" w:rsidR="008B4B87" w:rsidRPr="00AD2D85" w:rsidRDefault="008B4B87" w:rsidP="00BE7C12">
      <w:pPr>
        <w:pStyle w:val="a6"/>
        <w:numPr>
          <w:ilvl w:val="6"/>
          <w:numId w:val="15"/>
        </w:numPr>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Электронные ресурсы БИК:</w:t>
      </w:r>
    </w:p>
    <w:p w14:paraId="51C85C01"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11" w:history="1">
        <w:r w:rsidRPr="00AD2D85">
          <w:rPr>
            <w:rFonts w:ascii="Times New Roman" w:eastAsiaTheme="minorHAnsi" w:hAnsi="Times New Roman" w:cs="Times New Roman"/>
            <w:color w:val="000000" w:themeColor="text1"/>
            <w:sz w:val="28"/>
            <w:szCs w:val="28"/>
            <w:lang w:val="ru-RU"/>
          </w:rPr>
          <w:t>http://elib.fa.ru/</w:t>
        </w:r>
      </w:hyperlink>
    </w:p>
    <w:p w14:paraId="0E7E7BCA"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255FBDAA"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4FBEEF5"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AD2D85">
        <w:rPr>
          <w:rFonts w:ascii="Times New Roman" w:eastAsiaTheme="minorHAnsi" w:hAnsi="Times New Roman" w:cs="Times New Roman"/>
          <w:color w:val="000000" w:themeColor="text1"/>
          <w:sz w:val="28"/>
          <w:szCs w:val="28"/>
          <w:lang w:val="ru-RU"/>
        </w:rPr>
        <w:t>Znanium</w:t>
      </w:r>
      <w:proofErr w:type="spellEnd"/>
      <w:r w:rsidRPr="00AD2D85">
        <w:rPr>
          <w:rFonts w:ascii="Times New Roman" w:eastAsiaTheme="minorHAnsi" w:hAnsi="Times New Roman" w:cs="Times New Roman"/>
          <w:color w:val="000000" w:themeColor="text1"/>
          <w:sz w:val="28"/>
          <w:szCs w:val="28"/>
          <w:lang w:val="ru-RU"/>
        </w:rPr>
        <w:t xml:space="preserve"> http://www.znanium.com</w:t>
      </w:r>
    </w:p>
    <w:p w14:paraId="62AC3F54" w14:textId="604D1CE6"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Образовательная платформа </w:t>
      </w:r>
      <w:proofErr w:type="spellStart"/>
      <w:r w:rsidRPr="00AD2D85">
        <w:rPr>
          <w:rFonts w:ascii="Times New Roman" w:eastAsiaTheme="minorHAnsi" w:hAnsi="Times New Roman" w:cs="Times New Roman"/>
          <w:color w:val="000000" w:themeColor="text1"/>
          <w:sz w:val="28"/>
          <w:szCs w:val="28"/>
          <w:lang w:val="ru-RU"/>
        </w:rPr>
        <w:t>Юрайт</w:t>
      </w:r>
      <w:proofErr w:type="spellEnd"/>
      <w:r w:rsidRPr="00AD2D85">
        <w:rPr>
          <w:rFonts w:ascii="Times New Roman" w:eastAsiaTheme="minorHAnsi" w:hAnsi="Times New Roman" w:cs="Times New Roman"/>
          <w:color w:val="000000" w:themeColor="text1"/>
          <w:sz w:val="28"/>
          <w:szCs w:val="28"/>
          <w:lang w:val="ru-RU"/>
        </w:rPr>
        <w:t xml:space="preserve"> </w:t>
      </w:r>
      <w:hyperlink r:id="rId12" w:history="1">
        <w:r w:rsidRPr="00AD2D85">
          <w:rPr>
            <w:rStyle w:val="aa"/>
            <w:rFonts w:ascii="Times New Roman" w:eastAsiaTheme="minorHAnsi" w:hAnsi="Times New Roman" w:cs="Times New Roman"/>
            <w:sz w:val="28"/>
            <w:szCs w:val="28"/>
            <w:lang w:val="ru-RU"/>
          </w:rPr>
          <w:t>https://urait.ru/</w:t>
        </w:r>
      </w:hyperlink>
    </w:p>
    <w:p w14:paraId="36428DE7" w14:textId="5711D885"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lastRenderedPageBreak/>
        <w:t xml:space="preserve">Электронно-библиотечная система издательства Проспект </w:t>
      </w:r>
      <w:hyperlink r:id="rId13" w:history="1">
        <w:r w:rsidRPr="00AD2D85">
          <w:rPr>
            <w:rFonts w:ascii="Times New Roman" w:eastAsiaTheme="minorHAnsi" w:hAnsi="Times New Roman" w:cs="Times New Roman"/>
            <w:color w:val="000000" w:themeColor="text1"/>
            <w:sz w:val="28"/>
            <w:szCs w:val="28"/>
            <w:lang w:val="ru-RU"/>
          </w:rPr>
          <w:t>http://ebs.prospekt.org/books</w:t>
        </w:r>
      </w:hyperlink>
    </w:p>
    <w:p w14:paraId="75F5F973"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AD2D85">
        <w:rPr>
          <w:rFonts w:ascii="Times New Roman" w:eastAsiaTheme="minorHAnsi" w:hAnsi="Times New Roman" w:cs="Times New Roman"/>
          <w:color w:val="000000" w:themeColor="text1"/>
          <w:sz w:val="28"/>
          <w:szCs w:val="28"/>
          <w:lang w:val="ru-RU"/>
        </w:rPr>
        <w:t>Alpina</w:t>
      </w:r>
      <w:proofErr w:type="spellEnd"/>
      <w:r w:rsidRPr="00AD2D85">
        <w:rPr>
          <w:rFonts w:ascii="Times New Roman" w:eastAsiaTheme="minorHAnsi" w:hAnsi="Times New Roman" w:cs="Times New Roman"/>
          <w:color w:val="000000" w:themeColor="text1"/>
          <w:sz w:val="28"/>
          <w:szCs w:val="28"/>
          <w:lang w:val="ru-RU"/>
        </w:rPr>
        <w:t xml:space="preserve"> </w:t>
      </w:r>
      <w:proofErr w:type="spellStart"/>
      <w:r w:rsidRPr="00AD2D85">
        <w:rPr>
          <w:rFonts w:ascii="Times New Roman" w:eastAsiaTheme="minorHAnsi" w:hAnsi="Times New Roman" w:cs="Times New Roman"/>
          <w:color w:val="000000" w:themeColor="text1"/>
          <w:sz w:val="28"/>
          <w:szCs w:val="28"/>
          <w:lang w:val="ru-RU"/>
        </w:rPr>
        <w:t>Digital</w:t>
      </w:r>
      <w:proofErr w:type="spellEnd"/>
      <w:r w:rsidRPr="00AD2D85">
        <w:rPr>
          <w:rFonts w:ascii="Times New Roman" w:eastAsiaTheme="minorHAnsi" w:hAnsi="Times New Roman" w:cs="Times New Roman"/>
          <w:color w:val="000000" w:themeColor="text1"/>
          <w:sz w:val="28"/>
          <w:szCs w:val="28"/>
          <w:lang w:val="ru-RU"/>
        </w:rPr>
        <w:t xml:space="preserve"> </w:t>
      </w:r>
      <w:hyperlink r:id="rId14" w:history="1">
        <w:r w:rsidRPr="00AD2D85">
          <w:rPr>
            <w:rFonts w:ascii="Times New Roman" w:eastAsiaTheme="minorHAnsi" w:hAnsi="Times New Roman" w:cs="Times New Roman"/>
            <w:color w:val="000000" w:themeColor="text1"/>
            <w:sz w:val="28"/>
            <w:szCs w:val="28"/>
            <w:lang w:val="ru-RU"/>
          </w:rPr>
          <w:t>http://lib.alpinadigital.ru/</w:t>
        </w:r>
      </w:hyperlink>
    </w:p>
    <w:p w14:paraId="6C676713"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55EA2D07"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3CE3964"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97C6E9E"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65AC9390"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172F1B72" w14:textId="63702C56" w:rsidR="00E46F7B"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СПАРК </w:t>
      </w:r>
      <w:hyperlink r:id="rId15" w:history="1">
        <w:r w:rsidR="00E46F7B" w:rsidRPr="00AD2D85">
          <w:rPr>
            <w:rStyle w:val="aa"/>
            <w:rFonts w:ascii="Times New Roman" w:eastAsiaTheme="minorHAnsi" w:hAnsi="Times New Roman" w:cs="Times New Roman"/>
            <w:sz w:val="28"/>
            <w:szCs w:val="28"/>
            <w:u w:val="none"/>
            <w:lang w:val="ru-RU"/>
          </w:rPr>
          <w:t>https://spark-interfax.ru/</w:t>
        </w:r>
      </w:hyperlink>
    </w:p>
    <w:p w14:paraId="52ED6069" w14:textId="1A6A48A1"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AD2D85">
        <w:rPr>
          <w:rStyle w:val="af6"/>
          <w:rFonts w:ascii="Times New Roman" w:hAnsi="Times New Roman" w:cs="Times New Roman"/>
          <w:sz w:val="28"/>
          <w:szCs w:val="28"/>
          <w:lang w:val="ru-RU"/>
        </w:rPr>
        <w:t xml:space="preserve"> </w:t>
      </w:r>
      <w:hyperlink r:id="rId16" w:history="1">
        <w:r w:rsidRPr="00AD2D85">
          <w:rPr>
            <w:rStyle w:val="aa"/>
            <w:rFonts w:ascii="Times New Roman" w:hAnsi="Times New Roman" w:cs="Times New Roman"/>
            <w:sz w:val="28"/>
            <w:szCs w:val="28"/>
            <w:u w:val="none"/>
          </w:rPr>
          <w:t>http</w:t>
        </w:r>
        <w:r w:rsidRPr="00AD2D85">
          <w:rPr>
            <w:rStyle w:val="aa"/>
            <w:rFonts w:ascii="Times New Roman" w:hAnsi="Times New Roman" w:cs="Times New Roman"/>
            <w:sz w:val="28"/>
            <w:szCs w:val="28"/>
            <w:u w:val="none"/>
            <w:lang w:val="ru-RU"/>
          </w:rPr>
          <w:t>://</w:t>
        </w:r>
        <w:proofErr w:type="spellStart"/>
        <w:r w:rsidRPr="00AD2D85">
          <w:rPr>
            <w:rStyle w:val="aa"/>
            <w:rFonts w:ascii="Times New Roman" w:hAnsi="Times New Roman" w:cs="Times New Roman"/>
            <w:sz w:val="28"/>
            <w:szCs w:val="28"/>
            <w:u w:val="none"/>
          </w:rPr>
          <w:t>eduvideo</w:t>
        </w:r>
        <w:proofErr w:type="spellEnd"/>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online</w:t>
        </w:r>
        <w:r w:rsidRPr="00AD2D85">
          <w:rPr>
            <w:rStyle w:val="aa"/>
            <w:rFonts w:ascii="Times New Roman" w:hAnsi="Times New Roman" w:cs="Times New Roman"/>
            <w:sz w:val="28"/>
            <w:szCs w:val="28"/>
            <w:u w:val="none"/>
            <w:lang w:val="ru-RU"/>
          </w:rPr>
          <w:t>/</w:t>
        </w:r>
      </w:hyperlink>
    </w:p>
    <w:p w14:paraId="20850DDF"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sz w:val="28"/>
          <w:szCs w:val="28"/>
          <w:lang w:val="ru-RU"/>
        </w:rPr>
        <w:t>Библиотека онлайн Лекций по Бизнесу и Маркетингу издательства Не</w:t>
      </w:r>
      <w:proofErr w:type="spellStart"/>
      <w:r w:rsidRPr="00AD2D85">
        <w:rPr>
          <w:rFonts w:ascii="Times New Roman" w:hAnsi="Times New Roman" w:cs="Times New Roman"/>
          <w:sz w:val="28"/>
          <w:szCs w:val="28"/>
        </w:rPr>
        <w:t>nr</w:t>
      </w:r>
      <w:proofErr w:type="spellEnd"/>
      <w:r w:rsidRPr="00AD2D85">
        <w:rPr>
          <w:rFonts w:ascii="Times New Roman" w:hAnsi="Times New Roman" w:cs="Times New Roman"/>
          <w:sz w:val="28"/>
          <w:szCs w:val="28"/>
          <w:lang w:val="ru-RU"/>
        </w:rPr>
        <w:t xml:space="preserve">у </w:t>
      </w:r>
      <w:r w:rsidRPr="00AD2D85">
        <w:rPr>
          <w:rFonts w:ascii="Times New Roman" w:hAnsi="Times New Roman" w:cs="Times New Roman"/>
          <w:sz w:val="28"/>
          <w:szCs w:val="28"/>
        </w:rPr>
        <w:t>Stewart</w:t>
      </w:r>
      <w:r w:rsidRPr="00AD2D85">
        <w:rPr>
          <w:rFonts w:ascii="Times New Roman" w:hAnsi="Times New Roman" w:cs="Times New Roman"/>
          <w:sz w:val="28"/>
          <w:szCs w:val="28"/>
          <w:lang w:val="ru-RU"/>
        </w:rPr>
        <w:t xml:space="preserve"> </w:t>
      </w:r>
      <w:r w:rsidRPr="00AD2D85">
        <w:rPr>
          <w:rFonts w:ascii="Times New Roman" w:hAnsi="Times New Roman" w:cs="Times New Roman"/>
          <w:sz w:val="28"/>
          <w:szCs w:val="28"/>
        </w:rPr>
        <w:t>Talks</w:t>
      </w:r>
      <w:r w:rsidRPr="00AD2D85">
        <w:rPr>
          <w:rFonts w:ascii="Times New Roman" w:hAnsi="Times New Roman" w:cs="Times New Roman"/>
          <w:sz w:val="28"/>
          <w:szCs w:val="28"/>
          <w:lang w:val="ru-RU"/>
        </w:rPr>
        <w:t xml:space="preserve"> </w:t>
      </w:r>
      <w:hyperlink r:id="rId17" w:history="1">
        <w:r w:rsidRPr="00AD2D85">
          <w:rPr>
            <w:rStyle w:val="aa"/>
            <w:rFonts w:ascii="Times New Roman" w:hAnsi="Times New Roman" w:cs="Times New Roman"/>
            <w:sz w:val="28"/>
            <w:szCs w:val="28"/>
            <w:u w:val="none"/>
          </w:rPr>
          <w:t>https</w:t>
        </w:r>
        <w:r w:rsidRPr="00AD2D85">
          <w:rPr>
            <w:rStyle w:val="aa"/>
            <w:rFonts w:ascii="Times New Roman" w:hAnsi="Times New Roman" w:cs="Times New Roman"/>
            <w:sz w:val="28"/>
            <w:szCs w:val="28"/>
            <w:u w:val="none"/>
            <w:lang w:val="ru-RU"/>
          </w:rPr>
          <w:t>://</w:t>
        </w:r>
        <w:proofErr w:type="spellStart"/>
        <w:r w:rsidRPr="00AD2D85">
          <w:rPr>
            <w:rStyle w:val="aa"/>
            <w:rFonts w:ascii="Times New Roman" w:hAnsi="Times New Roman" w:cs="Times New Roman"/>
            <w:sz w:val="28"/>
            <w:szCs w:val="28"/>
            <w:u w:val="none"/>
          </w:rPr>
          <w:t>hstalks</w:t>
        </w:r>
        <w:proofErr w:type="spellEnd"/>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com</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business</w:t>
        </w:r>
        <w:r w:rsidRPr="00AD2D85">
          <w:rPr>
            <w:rStyle w:val="aa"/>
            <w:rFonts w:ascii="Times New Roman" w:hAnsi="Times New Roman" w:cs="Times New Roman"/>
            <w:sz w:val="28"/>
            <w:szCs w:val="28"/>
            <w:u w:val="none"/>
            <w:lang w:val="ru-RU"/>
          </w:rPr>
          <w:t>/</w:t>
        </w:r>
      </w:hyperlink>
    </w:p>
    <w:p w14:paraId="646BA97F"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 xml:space="preserve">Henry Stewart Talks: Journals in The Business &amp; Management Collection </w:t>
      </w:r>
      <w:hyperlink r:id="rId18" w:history="1">
        <w:r w:rsidRPr="00AD2D85">
          <w:rPr>
            <w:rStyle w:val="aa"/>
            <w:rFonts w:ascii="Times New Roman" w:hAnsi="Times New Roman" w:cs="Times New Roman"/>
            <w:bCs/>
            <w:sz w:val="28"/>
            <w:szCs w:val="28"/>
            <w:u w:val="none"/>
          </w:rPr>
          <w:t>https://hstalks.com/business/journals/</w:t>
        </w:r>
      </w:hyperlink>
    </w:p>
    <w:p w14:paraId="1484FAC0"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CNKI. Academic Reference</w:t>
      </w:r>
      <w:r w:rsidRPr="00AD2D85">
        <w:rPr>
          <w:rFonts w:ascii="Times New Roman" w:hAnsi="Times New Roman" w:cs="Times New Roman"/>
          <w:b/>
          <w:bCs/>
          <w:sz w:val="28"/>
          <w:szCs w:val="28"/>
        </w:rPr>
        <w:t xml:space="preserve"> </w:t>
      </w:r>
      <w:hyperlink r:id="rId19" w:history="1">
        <w:r w:rsidRPr="00AD2D85">
          <w:rPr>
            <w:rStyle w:val="aa"/>
            <w:rFonts w:ascii="Times New Roman" w:hAnsi="Times New Roman" w:cs="Times New Roman"/>
            <w:sz w:val="28"/>
            <w:szCs w:val="28"/>
            <w:u w:val="none"/>
          </w:rPr>
          <w:t>https://ar.oversea.cnki.net/</w:t>
        </w:r>
      </w:hyperlink>
    </w:p>
    <w:p w14:paraId="6CD03305"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CNKI. China Academic Journals Full-text Database</w:t>
      </w:r>
      <w:r w:rsidRPr="00AD2D85">
        <w:rPr>
          <w:rFonts w:ascii="Times New Roman" w:hAnsi="Times New Roman" w:cs="Times New Roman"/>
          <w:b/>
          <w:bCs/>
          <w:sz w:val="28"/>
          <w:szCs w:val="28"/>
        </w:rPr>
        <w:t xml:space="preserve"> </w:t>
      </w:r>
      <w:hyperlink r:id="rId20" w:history="1">
        <w:r w:rsidRPr="00AD2D85">
          <w:rPr>
            <w:rStyle w:val="aa"/>
            <w:rFonts w:ascii="Times New Roman" w:hAnsi="Times New Roman" w:cs="Times New Roman"/>
            <w:bCs/>
            <w:sz w:val="28"/>
            <w:szCs w:val="28"/>
            <w:u w:val="none"/>
          </w:rPr>
          <w:t>https://oversea.cnki.net/kns?dbcode=CFLQ</w:t>
        </w:r>
      </w:hyperlink>
    </w:p>
    <w:p w14:paraId="572F5F5C"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sz w:val="28"/>
          <w:szCs w:val="28"/>
        </w:rPr>
        <w:t xml:space="preserve">JSTOR Arts &amp; Sciences I Collection </w:t>
      </w:r>
      <w:hyperlink r:id="rId21" w:history="1">
        <w:r w:rsidRPr="00AD2D85">
          <w:rPr>
            <w:rStyle w:val="aa"/>
            <w:rFonts w:ascii="Times New Roman" w:hAnsi="Times New Roman" w:cs="Times New Roman"/>
            <w:color w:val="000000"/>
            <w:sz w:val="28"/>
            <w:szCs w:val="28"/>
            <w:u w:val="none"/>
          </w:rPr>
          <w:t>http://jstor.org</w:t>
        </w:r>
      </w:hyperlink>
    </w:p>
    <w:p w14:paraId="7B228FB5"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color w:val="000000" w:themeColor="text1"/>
          <w:sz w:val="28"/>
          <w:szCs w:val="28"/>
          <w:lang w:val="ru-RU"/>
        </w:rPr>
        <w:t xml:space="preserve">Электронные продукты издательства </w:t>
      </w:r>
      <w:r w:rsidRPr="00AD2D85">
        <w:rPr>
          <w:rFonts w:ascii="Times New Roman" w:hAnsi="Times New Roman" w:cs="Times New Roman"/>
          <w:color w:val="000000" w:themeColor="text1"/>
          <w:sz w:val="28"/>
          <w:szCs w:val="28"/>
        </w:rPr>
        <w:t>Elsevier</w:t>
      </w:r>
      <w:r w:rsidRPr="00AD2D85">
        <w:rPr>
          <w:rFonts w:ascii="Times New Roman" w:hAnsi="Times New Roman" w:cs="Times New Roman"/>
          <w:color w:val="000000" w:themeColor="text1"/>
          <w:sz w:val="28"/>
          <w:szCs w:val="28"/>
          <w:lang w:val="ru-RU"/>
        </w:rPr>
        <w:t xml:space="preserve"> </w:t>
      </w:r>
      <w:hyperlink r:id="rId22" w:history="1">
        <w:r w:rsidRPr="00AD2D85">
          <w:rPr>
            <w:rStyle w:val="aa"/>
            <w:rFonts w:ascii="Times New Roman" w:hAnsi="Times New Roman" w:cs="Times New Roman"/>
            <w:color w:val="000000" w:themeColor="text1"/>
            <w:sz w:val="28"/>
            <w:szCs w:val="28"/>
            <w:u w:val="none"/>
          </w:rPr>
          <w:t>http</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www</w:t>
        </w:r>
        <w:r w:rsidRPr="00AD2D85">
          <w:rPr>
            <w:rStyle w:val="aa"/>
            <w:rFonts w:ascii="Times New Roman" w:hAnsi="Times New Roman" w:cs="Times New Roman"/>
            <w:color w:val="000000" w:themeColor="text1"/>
            <w:sz w:val="28"/>
            <w:szCs w:val="28"/>
            <w:u w:val="none"/>
            <w:lang w:val="ru-RU"/>
          </w:rPr>
          <w:t>.</w:t>
        </w:r>
        <w:proofErr w:type="spellStart"/>
        <w:r w:rsidRPr="00AD2D85">
          <w:rPr>
            <w:rStyle w:val="aa"/>
            <w:rFonts w:ascii="Times New Roman" w:hAnsi="Times New Roman" w:cs="Times New Roman"/>
            <w:color w:val="000000" w:themeColor="text1"/>
            <w:sz w:val="28"/>
            <w:szCs w:val="28"/>
            <w:u w:val="none"/>
          </w:rPr>
          <w:t>sciencedirect</w:t>
        </w:r>
        <w:proofErr w:type="spellEnd"/>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com</w:t>
        </w:r>
      </w:hyperlink>
    </w:p>
    <w:p w14:paraId="0DE3D97C"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color w:val="000000" w:themeColor="text1"/>
          <w:sz w:val="28"/>
          <w:szCs w:val="28"/>
        </w:rPr>
        <w:t xml:space="preserve">Emerald: Management </w:t>
      </w:r>
      <w:proofErr w:type="spellStart"/>
      <w:r w:rsidRPr="00AD2D85">
        <w:rPr>
          <w:rFonts w:ascii="Times New Roman" w:hAnsi="Times New Roman" w:cs="Times New Roman"/>
          <w:bCs/>
          <w:color w:val="000000" w:themeColor="text1"/>
          <w:sz w:val="28"/>
          <w:szCs w:val="28"/>
        </w:rPr>
        <w:t>eJournal</w:t>
      </w:r>
      <w:proofErr w:type="spellEnd"/>
      <w:r w:rsidRPr="00AD2D85">
        <w:rPr>
          <w:rFonts w:ascii="Times New Roman" w:hAnsi="Times New Roman" w:cs="Times New Roman"/>
          <w:bCs/>
          <w:color w:val="000000" w:themeColor="text1"/>
          <w:sz w:val="28"/>
          <w:szCs w:val="28"/>
        </w:rPr>
        <w:t xml:space="preserve"> Portfolio </w:t>
      </w:r>
      <w:hyperlink r:id="rId23" w:history="1">
        <w:r w:rsidRPr="00AD2D85">
          <w:rPr>
            <w:rStyle w:val="aa"/>
            <w:rFonts w:ascii="Times New Roman" w:hAnsi="Times New Roman" w:cs="Times New Roman"/>
            <w:color w:val="000000" w:themeColor="text1"/>
            <w:sz w:val="28"/>
            <w:szCs w:val="28"/>
            <w:u w:val="none"/>
          </w:rPr>
          <w:t>https://www.emerald.com/insight/</w:t>
        </w:r>
      </w:hyperlink>
    </w:p>
    <w:p w14:paraId="2C7066C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bCs/>
          <w:color w:val="000000" w:themeColor="text1"/>
          <w:sz w:val="28"/>
          <w:szCs w:val="28"/>
          <w:lang w:val="ru-RU"/>
        </w:rPr>
        <w:t>Коллекция научных журналов</w:t>
      </w:r>
      <w:r w:rsidRPr="00AD2D85">
        <w:rPr>
          <w:rFonts w:ascii="Times New Roman" w:hAnsi="Times New Roman" w:cs="Times New Roman"/>
          <w:color w:val="000000" w:themeColor="text1"/>
          <w:sz w:val="28"/>
          <w:szCs w:val="28"/>
        </w:rPr>
        <w:t> </w:t>
      </w:r>
      <w:r w:rsidRPr="00AD2D85">
        <w:rPr>
          <w:rFonts w:ascii="Times New Roman" w:hAnsi="Times New Roman" w:cs="Times New Roman"/>
          <w:bCs/>
          <w:color w:val="000000" w:themeColor="text1"/>
          <w:sz w:val="28"/>
          <w:szCs w:val="28"/>
        </w:rPr>
        <w:t>Oxford</w:t>
      </w:r>
      <w:r w:rsidRPr="00AD2D85">
        <w:rPr>
          <w:rFonts w:ascii="Times New Roman" w:hAnsi="Times New Roman" w:cs="Times New Roman"/>
          <w:bCs/>
          <w:color w:val="000000" w:themeColor="text1"/>
          <w:sz w:val="28"/>
          <w:szCs w:val="28"/>
          <w:lang w:val="ru-RU"/>
        </w:rPr>
        <w:t xml:space="preserve"> </w:t>
      </w:r>
      <w:r w:rsidRPr="00AD2D85">
        <w:rPr>
          <w:rFonts w:ascii="Times New Roman" w:hAnsi="Times New Roman" w:cs="Times New Roman"/>
          <w:bCs/>
          <w:color w:val="000000" w:themeColor="text1"/>
          <w:sz w:val="28"/>
          <w:szCs w:val="28"/>
        </w:rPr>
        <w:t>University</w:t>
      </w:r>
      <w:r w:rsidRPr="00AD2D85">
        <w:rPr>
          <w:rFonts w:ascii="Times New Roman" w:hAnsi="Times New Roman" w:cs="Times New Roman"/>
          <w:bCs/>
          <w:color w:val="000000" w:themeColor="text1"/>
          <w:sz w:val="28"/>
          <w:szCs w:val="28"/>
          <w:lang w:val="ru-RU"/>
        </w:rPr>
        <w:t xml:space="preserve"> </w:t>
      </w:r>
      <w:r w:rsidRPr="00AD2D85">
        <w:rPr>
          <w:rFonts w:ascii="Times New Roman" w:hAnsi="Times New Roman" w:cs="Times New Roman"/>
          <w:bCs/>
          <w:color w:val="000000" w:themeColor="text1"/>
          <w:sz w:val="28"/>
          <w:szCs w:val="28"/>
        </w:rPr>
        <w:t>Press</w:t>
      </w:r>
      <w:r w:rsidRPr="00AD2D85">
        <w:rPr>
          <w:rFonts w:ascii="Times New Roman" w:hAnsi="Times New Roman" w:cs="Times New Roman"/>
          <w:bCs/>
          <w:color w:val="000000" w:themeColor="text1"/>
          <w:sz w:val="28"/>
          <w:szCs w:val="28"/>
          <w:lang w:val="ru-RU"/>
        </w:rPr>
        <w:t xml:space="preserve"> </w:t>
      </w:r>
      <w:hyperlink r:id="rId24" w:history="1">
        <w:r w:rsidRPr="00AD2D85">
          <w:rPr>
            <w:rStyle w:val="aa"/>
            <w:rFonts w:ascii="Times New Roman" w:hAnsi="Times New Roman" w:cs="Times New Roman"/>
            <w:color w:val="000000" w:themeColor="text1"/>
            <w:sz w:val="28"/>
            <w:szCs w:val="28"/>
            <w:u w:val="none"/>
          </w:rPr>
          <w:t>https</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academic</w:t>
        </w:r>
        <w:r w:rsidRPr="00AD2D85">
          <w:rPr>
            <w:rStyle w:val="aa"/>
            <w:rFonts w:ascii="Times New Roman" w:hAnsi="Times New Roman" w:cs="Times New Roman"/>
            <w:color w:val="000000" w:themeColor="text1"/>
            <w:sz w:val="28"/>
            <w:szCs w:val="28"/>
            <w:u w:val="none"/>
            <w:lang w:val="ru-RU"/>
          </w:rPr>
          <w:t>.</w:t>
        </w:r>
        <w:proofErr w:type="spellStart"/>
        <w:r w:rsidRPr="00AD2D85">
          <w:rPr>
            <w:rStyle w:val="aa"/>
            <w:rFonts w:ascii="Times New Roman" w:hAnsi="Times New Roman" w:cs="Times New Roman"/>
            <w:color w:val="000000" w:themeColor="text1"/>
            <w:sz w:val="28"/>
            <w:szCs w:val="28"/>
            <w:u w:val="none"/>
          </w:rPr>
          <w:t>oup</w:t>
        </w:r>
        <w:proofErr w:type="spellEnd"/>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com</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journals</w:t>
        </w:r>
        <w:r w:rsidRPr="00AD2D85">
          <w:rPr>
            <w:rStyle w:val="aa"/>
            <w:rFonts w:ascii="Times New Roman" w:hAnsi="Times New Roman" w:cs="Times New Roman"/>
            <w:color w:val="000000" w:themeColor="text1"/>
            <w:sz w:val="28"/>
            <w:szCs w:val="28"/>
            <w:u w:val="none"/>
            <w:lang w:val="ru-RU"/>
          </w:rPr>
          <w:t>/</w:t>
        </w:r>
      </w:hyperlink>
    </w:p>
    <w:p w14:paraId="408F5FB4"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color w:val="000000" w:themeColor="text1"/>
          <w:sz w:val="28"/>
          <w:szCs w:val="28"/>
          <w:lang w:val="ru-RU"/>
        </w:rPr>
        <w:lastRenderedPageBreak/>
        <w:t xml:space="preserve">Электронные коллекции книг и журналов </w:t>
      </w:r>
      <w:r w:rsidRPr="00AD2D85">
        <w:rPr>
          <w:rStyle w:val="af6"/>
          <w:rFonts w:ascii="Times New Roman" w:hAnsi="Times New Roman" w:cs="Times New Roman"/>
          <w:b w:val="0"/>
          <w:color w:val="000000" w:themeColor="text1"/>
          <w:sz w:val="28"/>
          <w:szCs w:val="28"/>
          <w:lang w:val="ru-RU"/>
        </w:rPr>
        <w:t xml:space="preserve">издательства </w:t>
      </w:r>
      <w:r w:rsidRPr="00AD2D85">
        <w:rPr>
          <w:rStyle w:val="af6"/>
          <w:rFonts w:ascii="Times New Roman" w:hAnsi="Times New Roman" w:cs="Times New Roman"/>
          <w:b w:val="0"/>
          <w:color w:val="000000" w:themeColor="text1"/>
          <w:sz w:val="28"/>
          <w:szCs w:val="28"/>
        </w:rPr>
        <w:t>Springer</w:t>
      </w:r>
      <w:r w:rsidRPr="00AD2D85">
        <w:rPr>
          <w:rStyle w:val="af6"/>
          <w:rFonts w:ascii="Times New Roman" w:hAnsi="Times New Roman" w:cs="Times New Roman"/>
          <w:b w:val="0"/>
          <w:color w:val="000000" w:themeColor="text1"/>
          <w:sz w:val="28"/>
          <w:szCs w:val="28"/>
          <w:lang w:val="ru-RU"/>
        </w:rPr>
        <w:t xml:space="preserve">: </w:t>
      </w:r>
      <w:hyperlink r:id="rId25" w:history="1">
        <w:r w:rsidRPr="00AD2D85">
          <w:rPr>
            <w:rStyle w:val="aa"/>
            <w:rFonts w:ascii="Times New Roman" w:hAnsi="Times New Roman" w:cs="Times New Roman"/>
            <w:color w:val="000000" w:themeColor="text1"/>
            <w:spacing w:val="-1"/>
            <w:sz w:val="28"/>
            <w:szCs w:val="28"/>
            <w:u w:val="none"/>
          </w:rPr>
          <w:t>http</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link</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springer</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com</w:t>
        </w:r>
        <w:r w:rsidRPr="00AD2D85">
          <w:rPr>
            <w:rStyle w:val="aa"/>
            <w:rFonts w:ascii="Times New Roman" w:hAnsi="Times New Roman" w:cs="Times New Roman"/>
            <w:color w:val="000000" w:themeColor="text1"/>
            <w:spacing w:val="-1"/>
            <w:sz w:val="28"/>
            <w:szCs w:val="28"/>
            <w:u w:val="none"/>
            <w:lang w:val="ru-RU"/>
          </w:rPr>
          <w:t>/</w:t>
        </w:r>
      </w:hyperlink>
    </w:p>
    <w:p w14:paraId="7FA10E1C" w14:textId="4606C790"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rPr>
      </w:pPr>
      <w:proofErr w:type="spellStart"/>
      <w:r w:rsidRPr="00AD2D85">
        <w:rPr>
          <w:rFonts w:ascii="Times New Roman" w:hAnsi="Times New Roman" w:cs="Times New Roman"/>
          <w:sz w:val="28"/>
          <w:szCs w:val="28"/>
        </w:rPr>
        <w:t>Платформа</w:t>
      </w:r>
      <w:proofErr w:type="spellEnd"/>
      <w:r w:rsidRPr="00AD2D85">
        <w:rPr>
          <w:rFonts w:ascii="Times New Roman" w:hAnsi="Times New Roman" w:cs="Times New Roman"/>
          <w:sz w:val="28"/>
          <w:szCs w:val="28"/>
        </w:rPr>
        <w:t xml:space="preserve"> STATISTA </w:t>
      </w:r>
      <w:hyperlink r:id="rId26" w:history="1">
        <w:r w:rsidRPr="00AD2D85">
          <w:rPr>
            <w:rStyle w:val="aa"/>
            <w:rFonts w:ascii="Times New Roman" w:hAnsi="Times New Roman" w:cs="Times New Roman"/>
            <w:sz w:val="28"/>
            <w:szCs w:val="28"/>
            <w:u w:val="none"/>
          </w:rPr>
          <w:t>https://www.statista.com/</w:t>
        </w:r>
      </w:hyperlink>
    </w:p>
    <w:p w14:paraId="29E7EC32"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bCs/>
          <w:sz w:val="28"/>
          <w:szCs w:val="28"/>
          <w:lang w:val="ru-RU"/>
        </w:rPr>
        <w:t xml:space="preserve">База данных научных журналов издательства </w:t>
      </w:r>
      <w:r w:rsidRPr="00AD2D85">
        <w:rPr>
          <w:rFonts w:ascii="Times New Roman" w:hAnsi="Times New Roman" w:cs="Times New Roman"/>
          <w:bCs/>
          <w:sz w:val="28"/>
          <w:szCs w:val="28"/>
        </w:rPr>
        <w:t>Wiley</w:t>
      </w:r>
      <w:r w:rsidRPr="00AD2D85">
        <w:rPr>
          <w:rFonts w:ascii="Times New Roman" w:hAnsi="Times New Roman" w:cs="Times New Roman"/>
          <w:bCs/>
          <w:sz w:val="28"/>
          <w:szCs w:val="28"/>
          <w:lang w:val="ru-RU"/>
        </w:rPr>
        <w:t xml:space="preserve"> </w:t>
      </w:r>
      <w:hyperlink r:id="rId27" w:history="1">
        <w:r w:rsidRPr="00AD2D85">
          <w:rPr>
            <w:rStyle w:val="aa"/>
            <w:rFonts w:ascii="Times New Roman" w:hAnsi="Times New Roman" w:cs="Times New Roman"/>
            <w:sz w:val="28"/>
            <w:szCs w:val="28"/>
            <w:u w:val="none"/>
          </w:rPr>
          <w:t>https</w:t>
        </w:r>
        <w:r w:rsidRPr="00AD2D85">
          <w:rPr>
            <w:rStyle w:val="aa"/>
            <w:rFonts w:ascii="Times New Roman" w:hAnsi="Times New Roman" w:cs="Times New Roman"/>
            <w:sz w:val="28"/>
            <w:szCs w:val="28"/>
            <w:u w:val="none"/>
            <w:lang w:val="ru-RU"/>
          </w:rPr>
          <w:t>://</w:t>
        </w:r>
        <w:proofErr w:type="spellStart"/>
        <w:r w:rsidRPr="00AD2D85">
          <w:rPr>
            <w:rStyle w:val="aa"/>
            <w:rFonts w:ascii="Times New Roman" w:hAnsi="Times New Roman" w:cs="Times New Roman"/>
            <w:sz w:val="28"/>
            <w:szCs w:val="28"/>
            <w:u w:val="none"/>
          </w:rPr>
          <w:t>onlinelibrary</w:t>
        </w:r>
        <w:proofErr w:type="spellEnd"/>
        <w:r w:rsidRPr="00AD2D85">
          <w:rPr>
            <w:rStyle w:val="aa"/>
            <w:rFonts w:ascii="Times New Roman" w:hAnsi="Times New Roman" w:cs="Times New Roman"/>
            <w:sz w:val="28"/>
            <w:szCs w:val="28"/>
            <w:u w:val="none"/>
            <w:lang w:val="ru-RU"/>
          </w:rPr>
          <w:t>.</w:t>
        </w:r>
        <w:proofErr w:type="spellStart"/>
        <w:r w:rsidRPr="00AD2D85">
          <w:rPr>
            <w:rStyle w:val="aa"/>
            <w:rFonts w:ascii="Times New Roman" w:hAnsi="Times New Roman" w:cs="Times New Roman"/>
            <w:sz w:val="28"/>
            <w:szCs w:val="28"/>
            <w:u w:val="none"/>
          </w:rPr>
          <w:t>wiley</w:t>
        </w:r>
        <w:proofErr w:type="spellEnd"/>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com</w:t>
        </w:r>
        <w:r w:rsidRPr="00AD2D85">
          <w:rPr>
            <w:rStyle w:val="aa"/>
            <w:rFonts w:ascii="Times New Roman" w:hAnsi="Times New Roman" w:cs="Times New Roman"/>
            <w:sz w:val="28"/>
            <w:szCs w:val="28"/>
            <w:u w:val="none"/>
            <w:lang w:val="ru-RU"/>
          </w:rPr>
          <w:t>/</w:t>
        </w:r>
      </w:hyperlink>
    </w:p>
    <w:p w14:paraId="0D1F117F"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Цифровой архив научных журналов: </w:t>
      </w:r>
      <w:hyperlink r:id="rId28" w:history="1">
        <w:r w:rsidRPr="00AD2D85">
          <w:rPr>
            <w:rFonts w:ascii="Times New Roman" w:hAnsi="Times New Roman" w:cs="Times New Roman"/>
            <w:color w:val="000000" w:themeColor="text1"/>
            <w:sz w:val="28"/>
            <w:szCs w:val="28"/>
          </w:rPr>
          <w:t>http</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arch</w:t>
        </w:r>
        <w:r w:rsidRPr="00AD2D85">
          <w:rPr>
            <w:rFonts w:ascii="Times New Roman" w:hAnsi="Times New Roman" w:cs="Times New Roman"/>
            <w:color w:val="000000" w:themeColor="text1"/>
            <w:sz w:val="28"/>
            <w:szCs w:val="28"/>
            <w:lang w:val="ru-RU"/>
          </w:rPr>
          <w:t>.</w:t>
        </w:r>
        <w:proofErr w:type="spellStart"/>
        <w:r w:rsidRPr="00AD2D85">
          <w:rPr>
            <w:rFonts w:ascii="Times New Roman" w:hAnsi="Times New Roman" w:cs="Times New Roman"/>
            <w:color w:val="000000" w:themeColor="text1"/>
            <w:sz w:val="28"/>
            <w:szCs w:val="28"/>
          </w:rPr>
          <w:t>neicon</w:t>
        </w:r>
        <w:proofErr w:type="spellEnd"/>
        <w:r w:rsidRPr="00AD2D85">
          <w:rPr>
            <w:rFonts w:ascii="Times New Roman" w:hAnsi="Times New Roman" w:cs="Times New Roman"/>
            <w:color w:val="000000" w:themeColor="text1"/>
            <w:sz w:val="28"/>
            <w:szCs w:val="28"/>
            <w:lang w:val="ru-RU"/>
          </w:rPr>
          <w:t>.</w:t>
        </w:r>
        <w:proofErr w:type="spellStart"/>
        <w:r w:rsidRPr="00AD2D85">
          <w:rPr>
            <w:rFonts w:ascii="Times New Roman" w:hAnsi="Times New Roman" w:cs="Times New Roman"/>
            <w:color w:val="000000" w:themeColor="text1"/>
            <w:sz w:val="28"/>
            <w:szCs w:val="28"/>
          </w:rPr>
          <w:t>ru</w:t>
        </w:r>
        <w:proofErr w:type="spellEnd"/>
        <w:r w:rsidRPr="00AD2D85">
          <w:rPr>
            <w:rFonts w:ascii="Times New Roman" w:hAnsi="Times New Roman" w:cs="Times New Roman"/>
            <w:color w:val="000000" w:themeColor="text1"/>
            <w:sz w:val="28"/>
            <w:szCs w:val="28"/>
            <w:lang w:val="ru-RU"/>
          </w:rPr>
          <w:t>/</w:t>
        </w:r>
        <w:proofErr w:type="spellStart"/>
        <w:r w:rsidRPr="00AD2D85">
          <w:rPr>
            <w:rFonts w:ascii="Times New Roman" w:hAnsi="Times New Roman" w:cs="Times New Roman"/>
            <w:color w:val="000000" w:themeColor="text1"/>
            <w:sz w:val="28"/>
            <w:szCs w:val="28"/>
          </w:rPr>
          <w:t>xmlui</w:t>
        </w:r>
        <w:proofErr w:type="spellEnd"/>
        <w:r w:rsidRPr="00AD2D85">
          <w:rPr>
            <w:rFonts w:ascii="Times New Roman" w:hAnsi="Times New Roman" w:cs="Times New Roman"/>
            <w:color w:val="000000" w:themeColor="text1"/>
            <w:sz w:val="28"/>
            <w:szCs w:val="28"/>
            <w:lang w:val="ru-RU"/>
          </w:rPr>
          <w:t>/</w:t>
        </w:r>
      </w:hyperlink>
    </w:p>
    <w:p w14:paraId="674BC8E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t>- Annual Reviews</w:t>
      </w:r>
    </w:p>
    <w:p w14:paraId="6DAA53A1"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t>-Cambridge University Press</w:t>
      </w:r>
    </w:p>
    <w:p w14:paraId="40C3B89B"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The Institute of Physics (IOP) Publishing</w:t>
      </w:r>
    </w:p>
    <w:p w14:paraId="6B22F906"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Nature  </w:t>
      </w:r>
    </w:p>
    <w:p w14:paraId="2778C9B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Oxford University Press</w:t>
      </w:r>
    </w:p>
    <w:p w14:paraId="05F98DD9"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Royal Society of Chemistry</w:t>
      </w:r>
    </w:p>
    <w:p w14:paraId="16EB574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SAGE Publications</w:t>
      </w:r>
    </w:p>
    <w:p w14:paraId="7E8B9FC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Science</w:t>
      </w:r>
    </w:p>
    <w:p w14:paraId="58C9C951" w14:textId="41268A12"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Taylor &amp; Francis Group</w:t>
      </w:r>
    </w:p>
    <w:p w14:paraId="1AC6B71E" w14:textId="6414BF4B" w:rsidR="007E06F6" w:rsidRPr="00AD2D85" w:rsidRDefault="008B4B87" w:rsidP="00BE7C12">
      <w:pPr>
        <w:pStyle w:val="a6"/>
        <w:numPr>
          <w:ilvl w:val="6"/>
          <w:numId w:val="15"/>
        </w:numPr>
        <w:tabs>
          <w:tab w:val="left" w:pos="993"/>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Сайт Гильдии маркетологов – </w:t>
      </w:r>
      <w:hyperlink r:id="rId29" w:history="1">
        <w:r w:rsidR="007E06F6" w:rsidRPr="00AD2D85">
          <w:rPr>
            <w:rStyle w:val="aa"/>
            <w:rFonts w:ascii="Times New Roman" w:hAnsi="Times New Roman" w:cs="Times New Roman"/>
            <w:color w:val="000000" w:themeColor="text1"/>
            <w:sz w:val="28"/>
            <w:szCs w:val="28"/>
            <w:u w:val="none"/>
            <w:lang w:val="en-US"/>
          </w:rPr>
          <w:t>http</w:t>
        </w:r>
        <w:r w:rsidR="007E06F6" w:rsidRPr="00AD2D85">
          <w:rPr>
            <w:rStyle w:val="aa"/>
            <w:rFonts w:ascii="Times New Roman" w:hAnsi="Times New Roman" w:cs="Times New Roman"/>
            <w:color w:val="000000" w:themeColor="text1"/>
            <w:sz w:val="28"/>
            <w:szCs w:val="28"/>
            <w:u w:val="none"/>
          </w:rPr>
          <w:t>://</w:t>
        </w:r>
        <w:r w:rsidR="007E06F6" w:rsidRPr="00AD2D85">
          <w:rPr>
            <w:rStyle w:val="aa"/>
            <w:rFonts w:ascii="Times New Roman" w:hAnsi="Times New Roman" w:cs="Times New Roman"/>
            <w:color w:val="000000" w:themeColor="text1"/>
            <w:sz w:val="28"/>
            <w:szCs w:val="28"/>
            <w:u w:val="none"/>
            <w:lang w:val="en-US"/>
          </w:rPr>
          <w:t>www</w:t>
        </w:r>
        <w:r w:rsidR="007E06F6" w:rsidRPr="00AD2D85">
          <w:rPr>
            <w:rStyle w:val="aa"/>
            <w:rFonts w:ascii="Times New Roman" w:hAnsi="Times New Roman" w:cs="Times New Roman"/>
            <w:color w:val="000000" w:themeColor="text1"/>
            <w:sz w:val="28"/>
            <w:szCs w:val="28"/>
            <w:u w:val="none"/>
          </w:rPr>
          <w:t>.</w:t>
        </w:r>
        <w:proofErr w:type="spellStart"/>
        <w:r w:rsidR="007E06F6" w:rsidRPr="00AD2D85">
          <w:rPr>
            <w:rStyle w:val="aa"/>
            <w:rFonts w:ascii="Times New Roman" w:hAnsi="Times New Roman" w:cs="Times New Roman"/>
            <w:color w:val="000000" w:themeColor="text1"/>
            <w:sz w:val="28"/>
            <w:szCs w:val="28"/>
            <w:u w:val="none"/>
            <w:lang w:val="en-US"/>
          </w:rPr>
          <w:t>marketologi</w:t>
        </w:r>
        <w:proofErr w:type="spellEnd"/>
        <w:r w:rsidR="007E06F6" w:rsidRPr="00AD2D85">
          <w:rPr>
            <w:rStyle w:val="aa"/>
            <w:rFonts w:ascii="Times New Roman" w:hAnsi="Times New Roman" w:cs="Times New Roman"/>
            <w:color w:val="000000" w:themeColor="text1"/>
            <w:sz w:val="28"/>
            <w:szCs w:val="28"/>
            <w:u w:val="none"/>
          </w:rPr>
          <w:t>.</w:t>
        </w:r>
        <w:proofErr w:type="spellStart"/>
        <w:r w:rsidR="007E06F6" w:rsidRPr="00AD2D85">
          <w:rPr>
            <w:rStyle w:val="aa"/>
            <w:rFonts w:ascii="Times New Roman" w:hAnsi="Times New Roman" w:cs="Times New Roman"/>
            <w:color w:val="000000" w:themeColor="text1"/>
            <w:sz w:val="28"/>
            <w:szCs w:val="28"/>
            <w:u w:val="none"/>
            <w:lang w:val="en-US"/>
          </w:rPr>
          <w:t>ru</w:t>
        </w:r>
        <w:proofErr w:type="spellEnd"/>
      </w:hyperlink>
    </w:p>
    <w:p w14:paraId="4C271680" w14:textId="35BC7AFB" w:rsidR="008B4B87" w:rsidRPr="00AD2D85" w:rsidRDefault="008B4B87" w:rsidP="00BE7C12">
      <w:pPr>
        <w:pStyle w:val="a6"/>
        <w:numPr>
          <w:ilvl w:val="6"/>
          <w:numId w:val="15"/>
        </w:numPr>
        <w:tabs>
          <w:tab w:val="left" w:pos="993"/>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Сайт энциклопедии маркетинга – </w:t>
      </w:r>
      <w:hyperlink r:id="rId30" w:history="1">
        <w:r w:rsidRPr="00AD2D85">
          <w:rPr>
            <w:rFonts w:ascii="Times New Roman" w:hAnsi="Times New Roman" w:cs="Times New Roman"/>
            <w:color w:val="000000" w:themeColor="text1"/>
            <w:sz w:val="28"/>
            <w:szCs w:val="28"/>
          </w:rPr>
          <w:t>http://www.marketing.spb.ru</w:t>
        </w:r>
      </w:hyperlink>
    </w:p>
    <w:p w14:paraId="386CABD8" w14:textId="79EFF2BA" w:rsidR="007E06F6" w:rsidRPr="00AD2D85" w:rsidRDefault="007E06F6" w:rsidP="00BE7C12">
      <w:pPr>
        <w:spacing w:after="0" w:line="360" w:lineRule="auto"/>
        <w:jc w:val="both"/>
        <w:rPr>
          <w:rFonts w:ascii="Times New Roman" w:hAnsi="Times New Roman" w:cs="Times New Roman"/>
          <w:b/>
          <w:bCs/>
          <w:color w:val="000000" w:themeColor="text1"/>
          <w:sz w:val="28"/>
          <w:szCs w:val="28"/>
          <w:lang w:val="ru-RU" w:eastAsia="ru-RU"/>
        </w:rPr>
      </w:pPr>
    </w:p>
    <w:p w14:paraId="2D7AAA30" w14:textId="234926D9" w:rsidR="00B86D33" w:rsidRPr="00AD2D85" w:rsidRDefault="00630BA2" w:rsidP="00BE7C12">
      <w:pPr>
        <w:spacing w:after="0" w:line="360" w:lineRule="auto"/>
        <w:ind w:firstLine="709"/>
        <w:contextualSpacing/>
        <w:jc w:val="both"/>
        <w:rPr>
          <w:rStyle w:val="aa"/>
          <w:rFonts w:ascii="Times New Roman" w:eastAsia="Times New Roman" w:hAnsi="Times New Roman" w:cs="Times New Roman"/>
          <w:sz w:val="28"/>
          <w:szCs w:val="28"/>
          <w:lang w:val="ru-RU" w:eastAsia="ru-RU"/>
        </w:rPr>
      </w:pPr>
      <w:r w:rsidRPr="00AD2D85">
        <w:rPr>
          <w:rFonts w:ascii="Times New Roman" w:hAnsi="Times New Roman" w:cs="Times New Roman"/>
          <w:b/>
          <w:color w:val="000000" w:themeColor="text1"/>
          <w:sz w:val="28"/>
          <w:szCs w:val="28"/>
          <w:lang w:val="ru-RU"/>
        </w:rPr>
        <w:t>10. Методические указания для обучающихся по освоению дисциплины</w:t>
      </w:r>
      <w:r w:rsidR="00B66F6D" w:rsidRPr="00AD2D85">
        <w:rPr>
          <w:rFonts w:ascii="Times New Roman" w:hAnsi="Times New Roman" w:cs="Times New Roman"/>
          <w:b/>
          <w:color w:val="000000" w:themeColor="text1"/>
          <w:sz w:val="28"/>
          <w:szCs w:val="28"/>
          <w:lang w:val="ru-RU"/>
        </w:rPr>
        <w:br/>
      </w:r>
      <w:r w:rsidR="0026433E" w:rsidRPr="00AD2D85">
        <w:rPr>
          <w:rFonts w:ascii="Times New Roman" w:eastAsia="Times New Roman" w:hAnsi="Times New Roman" w:cs="Times New Roman"/>
          <w:color w:val="000000" w:themeColor="text1"/>
          <w:sz w:val="28"/>
          <w:szCs w:val="28"/>
          <w:lang w:val="ru-RU" w:eastAsia="ru-RU"/>
        </w:rPr>
        <w:t xml:space="preserve">          </w:t>
      </w:r>
      <w:r w:rsidR="00B66F6D" w:rsidRPr="00AD2D85">
        <w:rPr>
          <w:rFonts w:ascii="Times New Roman" w:eastAsia="Times New Roman" w:hAnsi="Times New Roman" w:cs="Times New Roman"/>
          <w:color w:val="000000" w:themeColor="text1"/>
          <w:sz w:val="28"/>
          <w:szCs w:val="28"/>
          <w:lang w:val="ru-RU" w:eastAsia="ru-RU"/>
        </w:rPr>
        <w:t>Студентам при подготовке следует использовать нормативные доку</w:t>
      </w:r>
      <w:r w:rsidR="00B86D33" w:rsidRPr="00AD2D85">
        <w:rPr>
          <w:rFonts w:ascii="Times New Roman" w:eastAsia="Times New Roman" w:hAnsi="Times New Roman" w:cs="Times New Roman"/>
          <w:color w:val="000000" w:themeColor="text1"/>
          <w:sz w:val="28"/>
          <w:szCs w:val="28"/>
          <w:lang w:val="ru-RU" w:eastAsia="ru-RU"/>
        </w:rPr>
        <w:t xml:space="preserve">менты Финансового университета,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B86D33" w:rsidRPr="00AD2D85">
        <w:rPr>
          <w:rFonts w:ascii="Times New Roman" w:eastAsia="Times New Roman" w:hAnsi="Times New Roman" w:cs="Times New Roman"/>
          <w:color w:val="000000" w:themeColor="text1"/>
          <w:sz w:val="28"/>
          <w:szCs w:val="28"/>
          <w:lang w:val="ru-RU" w:eastAsia="ru-RU"/>
        </w:rPr>
        <w:t>бакалавриата</w:t>
      </w:r>
      <w:proofErr w:type="spellEnd"/>
      <w:r w:rsidR="00B86D33" w:rsidRPr="00AD2D85">
        <w:rPr>
          <w:rFonts w:ascii="Times New Roman" w:eastAsia="Times New Roman" w:hAnsi="Times New Roman" w:cs="Times New Roman"/>
          <w:color w:val="000000" w:themeColor="text1"/>
          <w:sz w:val="28"/>
          <w:szCs w:val="28"/>
          <w:lang w:val="ru-RU" w:eastAsia="ru-RU"/>
        </w:rPr>
        <w:t xml:space="preserve"> и магистратуры Финансового университета» </w:t>
      </w:r>
      <w:hyperlink r:id="rId31" w:history="1">
        <w:r w:rsidR="00B86D33" w:rsidRPr="00AD2D85">
          <w:rPr>
            <w:rStyle w:val="aa"/>
            <w:rFonts w:ascii="Times New Roman" w:eastAsia="Times New Roman" w:hAnsi="Times New Roman" w:cs="Times New Roman"/>
            <w:sz w:val="28"/>
            <w:szCs w:val="28"/>
            <w:lang w:eastAsia="ru-RU"/>
          </w:rPr>
          <w:t>www</w:t>
        </w:r>
        <w:r w:rsidR="00B86D33" w:rsidRPr="00AD2D85">
          <w:rPr>
            <w:rStyle w:val="aa"/>
            <w:rFonts w:ascii="Times New Roman" w:eastAsia="Times New Roman" w:hAnsi="Times New Roman" w:cs="Times New Roman"/>
            <w:sz w:val="28"/>
            <w:szCs w:val="28"/>
            <w:lang w:val="ru-RU" w:eastAsia="ru-RU"/>
          </w:rPr>
          <w:t>.</w:t>
        </w:r>
        <w:r w:rsidR="00B86D33" w:rsidRPr="00AD2D85">
          <w:rPr>
            <w:rStyle w:val="aa"/>
            <w:rFonts w:ascii="Times New Roman" w:eastAsia="Times New Roman" w:hAnsi="Times New Roman" w:cs="Times New Roman"/>
            <w:sz w:val="28"/>
            <w:szCs w:val="28"/>
            <w:lang w:eastAsia="ru-RU"/>
          </w:rPr>
          <w:t>fa</w:t>
        </w:r>
        <w:r w:rsidR="00B86D33" w:rsidRPr="00AD2D85">
          <w:rPr>
            <w:rStyle w:val="aa"/>
            <w:rFonts w:ascii="Times New Roman" w:eastAsia="Times New Roman" w:hAnsi="Times New Roman" w:cs="Times New Roman"/>
            <w:sz w:val="28"/>
            <w:szCs w:val="28"/>
            <w:lang w:val="ru-RU" w:eastAsia="ru-RU"/>
          </w:rPr>
          <w:t>.</w:t>
        </w:r>
        <w:proofErr w:type="spellStart"/>
        <w:r w:rsidR="00B86D33" w:rsidRPr="00AD2D85">
          <w:rPr>
            <w:rStyle w:val="aa"/>
            <w:rFonts w:ascii="Times New Roman" w:eastAsia="Times New Roman" w:hAnsi="Times New Roman" w:cs="Times New Roman"/>
            <w:sz w:val="28"/>
            <w:szCs w:val="28"/>
            <w:lang w:eastAsia="ru-RU"/>
          </w:rPr>
          <w:t>ru</w:t>
        </w:r>
        <w:proofErr w:type="spellEnd"/>
      </w:hyperlink>
      <w:r w:rsidR="00B86D33" w:rsidRPr="00AD2D85">
        <w:rPr>
          <w:rFonts w:ascii="Times New Roman" w:eastAsia="Times New Roman" w:hAnsi="Times New Roman" w:cs="Times New Roman"/>
          <w:color w:val="000000" w:themeColor="text1"/>
          <w:sz w:val="28"/>
          <w:szCs w:val="28"/>
          <w:u w:val="single"/>
          <w:lang w:val="ru-RU" w:eastAsia="ru-RU"/>
        </w:rPr>
        <w:t xml:space="preserve"> </w:t>
      </w:r>
      <w:hyperlink r:id="rId32" w:history="1">
        <w:r w:rsidR="00B86D33" w:rsidRPr="00AD2D85">
          <w:rPr>
            <w:rStyle w:val="aa"/>
            <w:rFonts w:ascii="Times New Roman" w:eastAsia="Times New Roman" w:hAnsi="Times New Roman" w:cs="Times New Roman"/>
            <w:sz w:val="28"/>
            <w:szCs w:val="28"/>
            <w:lang w:val="ru-RU" w:eastAsia="ru-RU"/>
          </w:rPr>
          <w:t>Приказ № 1040_о от 11.05.2021.PDF</w:t>
        </w:r>
      </w:hyperlink>
    </w:p>
    <w:p w14:paraId="4864119F" w14:textId="77777777" w:rsidR="00875644" w:rsidRPr="00AD2D85" w:rsidRDefault="00875644" w:rsidP="00BE7C12">
      <w:pPr>
        <w:spacing w:after="0" w:line="360" w:lineRule="auto"/>
        <w:ind w:firstLine="709"/>
        <w:contextualSpacing/>
        <w:jc w:val="both"/>
        <w:rPr>
          <w:rFonts w:ascii="Times New Roman" w:eastAsia="Times New Roman" w:hAnsi="Times New Roman" w:cs="Times New Roman"/>
          <w:color w:val="000000" w:themeColor="text1"/>
          <w:sz w:val="28"/>
          <w:szCs w:val="28"/>
          <w:lang w:val="ru-RU" w:eastAsia="ru-RU"/>
        </w:rPr>
      </w:pPr>
    </w:p>
    <w:p w14:paraId="480A0E06" w14:textId="7914BA32" w:rsidR="00A66222" w:rsidRPr="00AD2D85" w:rsidRDefault="00A66222" w:rsidP="00BE7C12">
      <w:pPr>
        <w:spacing w:after="0" w:line="360" w:lineRule="auto"/>
        <w:ind w:firstLine="426"/>
        <w:contextualSpacing/>
        <w:jc w:val="both"/>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lastRenderedPageBreak/>
        <w:t>Методические рекомендации по выполнению контрольной работы</w:t>
      </w:r>
    </w:p>
    <w:p w14:paraId="7A896588" w14:textId="34DDD252" w:rsidR="00307C9F" w:rsidRPr="00AD2D85" w:rsidRDefault="00307C9F" w:rsidP="00BE7C12">
      <w:pPr>
        <w:spacing w:after="0" w:line="360" w:lineRule="auto"/>
        <w:ind w:firstLine="709"/>
        <w:jc w:val="both"/>
        <w:rPr>
          <w:rFonts w:ascii="Times New Roman" w:eastAsia="Times New Roman" w:hAnsi="Times New Roman"/>
          <w:sz w:val="28"/>
          <w:szCs w:val="28"/>
          <w:lang w:val="ru-RU"/>
        </w:rPr>
      </w:pPr>
      <w:r w:rsidRPr="00AD2D85">
        <w:rPr>
          <w:rFonts w:ascii="Times New Roman" w:hAnsi="Times New Roman"/>
          <w:sz w:val="28"/>
          <w:szCs w:val="28"/>
          <w:lang w:val="ru-RU"/>
        </w:rPr>
        <w:t xml:space="preserve">Основными </w:t>
      </w:r>
      <w:r w:rsidRPr="00AD2D85">
        <w:rPr>
          <w:rFonts w:ascii="Times New Roman" w:hAnsi="Times New Roman"/>
          <w:sz w:val="26"/>
          <w:szCs w:val="28"/>
          <w:lang w:val="ru-RU"/>
        </w:rPr>
        <w:t>видами</w:t>
      </w:r>
      <w:r w:rsidRPr="00AD2D85">
        <w:rPr>
          <w:rFonts w:ascii="Times New Roman" w:hAnsi="Times New Roman"/>
          <w:sz w:val="28"/>
          <w:szCs w:val="28"/>
          <w:lang w:val="ru-RU"/>
        </w:rPr>
        <w:t xml:space="preserve"> самостоятельной внеаудиторной работы студентов </w:t>
      </w:r>
      <w:r w:rsidR="00EC28E9" w:rsidRPr="00AD2D85">
        <w:rPr>
          <w:rFonts w:ascii="Times New Roman" w:hAnsi="Times New Roman"/>
          <w:sz w:val="28"/>
          <w:szCs w:val="28"/>
          <w:lang w:val="ru-RU"/>
        </w:rPr>
        <w:t>в соответствии с Методическими рекомендациями</w:t>
      </w:r>
      <w:r w:rsidRPr="00AD2D85">
        <w:rPr>
          <w:rFonts w:ascii="Times New Roman" w:hAnsi="Times New Roman"/>
          <w:sz w:val="28"/>
          <w:szCs w:val="28"/>
          <w:lang w:val="ru-RU"/>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являются: контрольная работа, построение сводных (обобщающих) таблиц, эссе, расчетно-аналитическая работа, расчетно-компьютерная работа, расчетно-графическая работа, домашнее творческое задание, разработка проектов.</w:t>
      </w:r>
      <w:r w:rsidR="00EC28E9" w:rsidRPr="00AD2D85">
        <w:rPr>
          <w:rFonts w:ascii="Times New Roman" w:hAnsi="Times New Roman"/>
          <w:sz w:val="28"/>
          <w:szCs w:val="28"/>
          <w:lang w:val="ru-RU"/>
        </w:rPr>
        <w:t xml:space="preserve"> </w:t>
      </w:r>
      <w:r w:rsidRPr="00AD2D85">
        <w:rPr>
          <w:rFonts w:ascii="Times New Roman" w:eastAsia="Times New Roman" w:hAnsi="Times New Roman"/>
          <w:sz w:val="28"/>
          <w:szCs w:val="28"/>
          <w:lang w:val="ru-RU"/>
        </w:rPr>
        <w:t>Контрольная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693E91E2" w14:textId="7F41DEF2"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t>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Цель выполнения контрольной работы, содержащей комплект заданий овладения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242E0E0" w14:textId="0DD2DDAE"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r w:rsidR="00EC28E9" w:rsidRPr="00AD2D85">
        <w:rPr>
          <w:rFonts w:ascii="Times New Roman" w:eastAsia="Times New Roman" w:hAnsi="Times New Roman"/>
          <w:sz w:val="28"/>
          <w:szCs w:val="28"/>
          <w:lang w:val="ru-RU"/>
        </w:rPr>
        <w:t xml:space="preserve"> </w:t>
      </w:r>
      <w:r w:rsidRPr="00AD2D85">
        <w:rPr>
          <w:rFonts w:ascii="Times New Roman" w:eastAsia="Times New Roman" w:hAnsi="Times New Roman"/>
          <w:sz w:val="28"/>
          <w:szCs w:val="28"/>
          <w:lang w:val="ru-RU"/>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r w:rsidR="0074743A" w:rsidRPr="00AD2D85">
        <w:rPr>
          <w:rFonts w:ascii="Times New Roman" w:eastAsia="Times New Roman" w:hAnsi="Times New Roman"/>
          <w:sz w:val="28"/>
          <w:szCs w:val="28"/>
          <w:lang w:val="ru-RU"/>
        </w:rPr>
        <w:t xml:space="preserve"> </w:t>
      </w:r>
    </w:p>
    <w:p w14:paraId="0AB9ED03" w14:textId="77777777"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lastRenderedPageBreak/>
        <w:t xml:space="preserve">Требования к выполнению контрольной работы: </w:t>
      </w:r>
      <w:r w:rsidRPr="00AD2D85">
        <w:rPr>
          <w:rFonts w:ascii="Times New Roman" w:eastAsia="Times New Roman" w:hAnsi="Times New Roman"/>
          <w:noProof/>
          <w:sz w:val="28"/>
          <w:szCs w:val="28"/>
          <w:lang w:val="ru-RU" w:eastAsia="ru-RU"/>
        </w:rPr>
        <w:drawing>
          <wp:inline distT="0" distB="0" distL="0" distR="0" wp14:anchorId="011A636D" wp14:editId="6C650877">
            <wp:extent cx="6097" cy="3049"/>
            <wp:effectExtent l="0" t="0" r="0" b="0"/>
            <wp:docPr id="4" name="Picture 11149"/>
            <wp:cNvGraphicFramePr/>
            <a:graphic xmlns:a="http://schemas.openxmlformats.org/drawingml/2006/main">
              <a:graphicData uri="http://schemas.openxmlformats.org/drawingml/2006/picture">
                <pic:pic xmlns:pic="http://schemas.openxmlformats.org/drawingml/2006/picture">
                  <pic:nvPicPr>
                    <pic:cNvPr id="11149" name="Picture 11149"/>
                    <pic:cNvPicPr/>
                  </pic:nvPicPr>
                  <pic:blipFill>
                    <a:blip r:embed="rId33"/>
                    <a:stretch>
                      <a:fillRect/>
                    </a:stretch>
                  </pic:blipFill>
                  <pic:spPr>
                    <a:xfrm>
                      <a:off x="0" y="0"/>
                      <a:ext cx="6097" cy="3049"/>
                    </a:xfrm>
                    <a:prstGeom prst="rect">
                      <a:avLst/>
                    </a:prstGeom>
                  </pic:spPr>
                </pic:pic>
              </a:graphicData>
            </a:graphic>
          </wp:inline>
        </w:drawing>
      </w:r>
      <w:r w:rsidRPr="00AD2D85">
        <w:rPr>
          <w:rFonts w:ascii="Times New Roman" w:eastAsia="Times New Roman" w:hAnsi="Times New Roman"/>
          <w:sz w:val="28"/>
          <w:szCs w:val="28"/>
          <w:lang w:val="ru-RU"/>
        </w:rPr>
        <w:t>четкость и последовательность изложения материала (решения) в соответствии с составленным планом; наличие обобщений и выводов, сделанных на основе изучения информационных источников по данной теме; предоставление в  полном объеме решений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19C6347B" w14:textId="77777777"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lang w:val="ru-RU"/>
        </w:rPr>
      </w:pPr>
      <w:r w:rsidRPr="00AD2D85">
        <w:rPr>
          <w:rFonts w:ascii="Times New Roman" w:eastAsia="Times New Roman" w:hAnsi="Times New Roman"/>
          <w:sz w:val="28"/>
          <w:szCs w:val="28"/>
          <w:lang w:val="ru-RU"/>
        </w:rPr>
        <w:t>Объем контрольной работы, составляет не более 6 страниц, не включая таблиц, графиков и т.п. Оценка контрольных работ студентов проводится в процессе текущего контроля успеваемости студентов.</w:t>
      </w:r>
      <w:r w:rsidRPr="00AD2D85">
        <w:rPr>
          <w:rFonts w:ascii="Times New Roman" w:hAnsi="Times New Roman"/>
          <w:sz w:val="28"/>
          <w:szCs w:val="28"/>
          <w:lang w:val="ru-RU"/>
        </w:rPr>
        <w:t xml:space="preserve"> </w:t>
      </w:r>
    </w:p>
    <w:p w14:paraId="222FFCB3" w14:textId="1B307AC2" w:rsidR="00A66222" w:rsidRPr="00AD2D85" w:rsidRDefault="00A66222" w:rsidP="00BE7C12">
      <w:pPr>
        <w:spacing w:after="0" w:line="360" w:lineRule="auto"/>
        <w:contextualSpacing/>
        <w:jc w:val="both"/>
        <w:rPr>
          <w:rFonts w:ascii="Times New Roman" w:hAnsi="Times New Roman" w:cs="Times New Roman"/>
          <w:b/>
          <w:color w:val="000000" w:themeColor="text1"/>
          <w:sz w:val="28"/>
          <w:szCs w:val="28"/>
          <w:lang w:val="ru-RU"/>
        </w:rPr>
      </w:pPr>
    </w:p>
    <w:p w14:paraId="07F42FE1" w14:textId="23174B8D" w:rsidR="00C05D3F" w:rsidRPr="00AD2D85" w:rsidRDefault="00C05D3F" w:rsidP="00BC00A1">
      <w:pPr>
        <w:spacing w:after="0" w:line="360" w:lineRule="auto"/>
        <w:contextualSpacing/>
        <w:jc w:val="center"/>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t>Методические рекомендации к презентации</w:t>
      </w:r>
    </w:p>
    <w:p w14:paraId="3DDD7D77" w14:textId="3546F583" w:rsidR="00C05D3F" w:rsidRPr="00AD2D85" w:rsidRDefault="00C05D3F" w:rsidP="00BE7C1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 xml:space="preserve">В процессе изучения дисциплины студенту необходимо уметь подготовить публичное выступление с презентацией. При оформлении слайдов презентации рекомендуется: </w:t>
      </w:r>
    </w:p>
    <w:p w14:paraId="752316F1" w14:textId="064BE886" w:rsidR="00C05D3F" w:rsidRPr="00AD2D85" w:rsidRDefault="00C05D3F" w:rsidP="00BE7C12">
      <w:pPr>
        <w:shd w:val="clear" w:color="auto" w:fill="FFFFFF"/>
        <w:spacing w:after="0" w:line="360" w:lineRule="auto"/>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1) грамотно оформить первый слайд, указав название учебного заведения, наименование департамента и секции/ кафедры (Департамент логистики и маркетинга, секция «Маркетинг</w:t>
      </w:r>
      <w:r w:rsidR="007E06F6" w:rsidRPr="00AD2D85">
        <w:rPr>
          <w:rFonts w:ascii="Times New Roman" w:eastAsia="Times New Roman" w:hAnsi="Times New Roman" w:cs="Times New Roman"/>
          <w:color w:val="000000" w:themeColor="text1"/>
          <w:sz w:val="28"/>
          <w:szCs w:val="28"/>
          <w:lang w:val="ru-RU" w:eastAsia="ru-RU"/>
        </w:rPr>
        <w:t>», название</w:t>
      </w:r>
      <w:r w:rsidRPr="00AD2D85">
        <w:rPr>
          <w:rFonts w:ascii="Times New Roman" w:eastAsia="Times New Roman" w:hAnsi="Times New Roman" w:cs="Times New Roman"/>
          <w:color w:val="000000" w:themeColor="text1"/>
          <w:sz w:val="28"/>
          <w:szCs w:val="28"/>
          <w:lang w:val="ru-RU" w:eastAsia="ru-RU"/>
        </w:rPr>
        <w:t xml:space="preserve"> темы, свою фамилию и имя, номер группы, должность, фамилию, имя и отчество преподавателя (научного руководителя).</w:t>
      </w:r>
    </w:p>
    <w:p w14:paraId="5E341E26" w14:textId="77777777" w:rsidR="00C05D3F" w:rsidRPr="00AD2D85" w:rsidRDefault="00C05D3F" w:rsidP="00BE7C12">
      <w:pPr>
        <w:shd w:val="clear" w:color="auto" w:fill="FFFFFF"/>
        <w:spacing w:after="0" w:line="360" w:lineRule="auto"/>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2) второй слайд должен содержать план (4-5 пунктов).</w:t>
      </w:r>
    </w:p>
    <w:p w14:paraId="354E8E5E" w14:textId="4034EBE2" w:rsidR="00875644" w:rsidRPr="00AD2D85" w:rsidRDefault="00C05D3F" w:rsidP="00875644">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r w:rsidR="00875644" w:rsidRPr="00AD2D85">
        <w:rPr>
          <w:rFonts w:ascii="Times New Roman" w:eastAsia="Times New Roman" w:hAnsi="Times New Roman" w:cs="Times New Roman"/>
          <w:color w:val="000000" w:themeColor="text1"/>
          <w:sz w:val="28"/>
          <w:szCs w:val="28"/>
          <w:lang w:val="ru-RU" w:eastAsia="ru-RU"/>
        </w:rPr>
        <w:t xml:space="preserve">  </w:t>
      </w:r>
    </w:p>
    <w:p w14:paraId="080AF0C9" w14:textId="64BC7F0E" w:rsidR="00C05D3F" w:rsidRPr="00AD2D85" w:rsidRDefault="00C05D3F" w:rsidP="00875644">
      <w:pPr>
        <w:widowControl w:val="0"/>
        <w:shd w:val="clear" w:color="auto" w:fill="FFFFFF"/>
        <w:spacing w:after="0" w:line="240" w:lineRule="auto"/>
        <w:jc w:val="center"/>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t>Методические рекомендации к решению практико-ориентированных и ситуационных заданий</w:t>
      </w:r>
    </w:p>
    <w:p w14:paraId="2E632835" w14:textId="77777777" w:rsidR="00875644" w:rsidRPr="00AD2D85" w:rsidRDefault="00875644" w:rsidP="00875644">
      <w:pPr>
        <w:widowControl w:val="0"/>
        <w:shd w:val="clear" w:color="auto" w:fill="FFFFFF"/>
        <w:spacing w:after="0" w:line="240" w:lineRule="auto"/>
        <w:jc w:val="center"/>
        <w:rPr>
          <w:rFonts w:ascii="Times New Roman" w:hAnsi="Times New Roman" w:cs="Times New Roman"/>
          <w:b/>
          <w:i/>
          <w:color w:val="000000" w:themeColor="text1"/>
          <w:sz w:val="28"/>
          <w:szCs w:val="28"/>
          <w:lang w:val="ru-RU"/>
        </w:rPr>
      </w:pPr>
    </w:p>
    <w:p w14:paraId="26C3FEC0" w14:textId="77777777" w:rsidR="00C05D3F" w:rsidRPr="00AD2D85" w:rsidRDefault="00C05D3F" w:rsidP="00BE7C12">
      <w:pPr>
        <w:widowControl w:val="0"/>
        <w:shd w:val="clear" w:color="auto" w:fill="FFFFFF"/>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Решение практико-ориентированных и ситуационных заданий </w:t>
      </w:r>
      <w:r w:rsidRPr="00AD2D85">
        <w:rPr>
          <w:rFonts w:ascii="Times New Roman" w:hAnsi="Times New Roman" w:cs="Times New Roman"/>
          <w:color w:val="000000" w:themeColor="text1"/>
          <w:sz w:val="28"/>
          <w:szCs w:val="28"/>
          <w:lang w:val="ru-RU"/>
        </w:rPr>
        <w:lastRenderedPageBreak/>
        <w:t xml:space="preserve">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10DA46" w14:textId="77777777" w:rsidR="00C05D3F" w:rsidRPr="00AD2D85" w:rsidRDefault="00C05D3F" w:rsidP="00BE7C12">
      <w:pPr>
        <w:widowControl w:val="0"/>
        <w:shd w:val="clear" w:color="auto" w:fill="FFFFFF"/>
        <w:spacing w:after="0" w:line="360" w:lineRule="auto"/>
        <w:ind w:firstLine="709"/>
        <w:jc w:val="both"/>
        <w:rPr>
          <w:rFonts w:ascii="Times New Roman" w:hAnsi="Times New Roman" w:cs="Times New Roman"/>
          <w:b/>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 xml:space="preserve">Использование </w:t>
      </w:r>
      <w:r w:rsidRPr="00AD2D85">
        <w:rPr>
          <w:rFonts w:ascii="Times New Roman" w:hAnsi="Times New Roman" w:cs="Times New Roman"/>
          <w:color w:val="000000" w:themeColor="text1"/>
          <w:sz w:val="28"/>
          <w:szCs w:val="28"/>
          <w:lang w:val="ru-RU"/>
        </w:rPr>
        <w:t xml:space="preserve">практико-ориентированных и ситуационных заданий на занятии </w:t>
      </w:r>
      <w:r w:rsidRPr="00AD2D85">
        <w:rPr>
          <w:rStyle w:val="basetext"/>
          <w:rFonts w:ascii="Times New Roman" w:hAnsi="Times New Roman" w:cs="Times New Roman"/>
          <w:color w:val="000000" w:themeColor="text1"/>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92970E" w14:textId="77777777" w:rsidR="00C05D3F" w:rsidRPr="00AD2D85" w:rsidRDefault="00C05D3F" w:rsidP="00BE7C12">
      <w:pPr>
        <w:widowControl w:val="0"/>
        <w:shd w:val="clear" w:color="auto" w:fill="FFFFFF"/>
        <w:spacing w:after="0" w:line="360" w:lineRule="auto"/>
        <w:ind w:firstLine="709"/>
        <w:jc w:val="both"/>
        <w:rPr>
          <w:rStyle w:val="anonstextlpad"/>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Практико-ориентированное и ситуационное задание включает </w:t>
      </w:r>
      <w:r w:rsidRPr="00AD2D85">
        <w:rPr>
          <w:rStyle w:val="anonstextlpad"/>
          <w:rFonts w:ascii="Times New Roman" w:hAnsi="Times New Roman" w:cs="Times New Roman"/>
          <w:color w:val="000000" w:themeColor="text1"/>
          <w:sz w:val="28"/>
          <w:szCs w:val="28"/>
          <w:lang w:val="ru-RU"/>
        </w:rPr>
        <w:t xml:space="preserve">проблемно-ситуационный анализ, основанный на обучении путем решения конкретных реальных задач – ситуаций (решение кейсов). </w:t>
      </w:r>
    </w:p>
    <w:p w14:paraId="17B9D5F2" w14:textId="77777777" w:rsidR="00C05D3F" w:rsidRPr="00AD2D85" w:rsidRDefault="00C05D3F" w:rsidP="00BE7C12">
      <w:pPr>
        <w:widowControl w:val="0"/>
        <w:shd w:val="clear" w:color="auto" w:fill="FFFFFF"/>
        <w:spacing w:after="0" w:line="360" w:lineRule="auto"/>
        <w:ind w:firstLine="709"/>
        <w:jc w:val="both"/>
        <w:rPr>
          <w:rStyle w:val="anonstextlpad"/>
          <w:rFonts w:ascii="Times New Roman" w:hAnsi="Times New Roman" w:cs="Times New Roman"/>
          <w:color w:val="000000" w:themeColor="text1"/>
          <w:sz w:val="28"/>
          <w:szCs w:val="28"/>
          <w:lang w:val="ru-RU"/>
        </w:rPr>
      </w:pPr>
      <w:r w:rsidRPr="00AD2D85">
        <w:rPr>
          <w:rStyle w:val="anonstextlpad"/>
          <w:rFonts w:ascii="Times New Roman" w:hAnsi="Times New Roman" w:cs="Times New Roman"/>
          <w:color w:val="000000" w:themeColor="text1"/>
          <w:sz w:val="28"/>
          <w:szCs w:val="28"/>
          <w:lang w:val="ru-RU"/>
        </w:rPr>
        <w:t>В результате решения 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у студентов формируется: </w:t>
      </w:r>
    </w:p>
    <w:p w14:paraId="4F5160EE"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t>коллективная</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выработка</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решений</w:t>
      </w:r>
      <w:proofErr w:type="spellEnd"/>
      <w:r w:rsidRPr="00AD2D85">
        <w:rPr>
          <w:rStyle w:val="basetext"/>
          <w:rFonts w:ascii="Times New Roman" w:hAnsi="Times New Roman" w:cs="Times New Roman"/>
          <w:color w:val="000000" w:themeColor="text1"/>
          <w:sz w:val="28"/>
          <w:szCs w:val="28"/>
        </w:rPr>
        <w:t>;</w:t>
      </w:r>
    </w:p>
    <w:p w14:paraId="00007743"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proofErr w:type="spellStart"/>
      <w:r w:rsidRPr="00AD2D85">
        <w:rPr>
          <w:rStyle w:val="basetext"/>
          <w:rFonts w:ascii="Times New Roman" w:hAnsi="Times New Roman" w:cs="Times New Roman"/>
          <w:color w:val="000000" w:themeColor="text1"/>
          <w:sz w:val="28"/>
          <w:szCs w:val="28"/>
          <w:lang w:val="ru-RU"/>
        </w:rPr>
        <w:t>многоальтернативность</w:t>
      </w:r>
      <w:proofErr w:type="spellEnd"/>
      <w:r w:rsidRPr="00AD2D85">
        <w:rPr>
          <w:rStyle w:val="basetext"/>
          <w:rFonts w:ascii="Times New Roman" w:hAnsi="Times New Roman" w:cs="Times New Roman"/>
          <w:color w:val="000000" w:themeColor="text1"/>
          <w:sz w:val="28"/>
          <w:szCs w:val="28"/>
          <w:lang w:val="ru-RU"/>
        </w:rPr>
        <w:t xml:space="preserve"> решений и принципиальное отсутствие единственного решения;</w:t>
      </w:r>
    </w:p>
    <w:p w14:paraId="2CEBEEED"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модели социально-экономической системы, состояние которой рассматривается в определенный момент времени;</w:t>
      </w:r>
    </w:p>
    <w:p w14:paraId="7239CCAB"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единая цель при выработке решений;</w:t>
      </w:r>
    </w:p>
    <w:p w14:paraId="2E6DAA31"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системы группового оценивания деятельности;</w:t>
      </w:r>
    </w:p>
    <w:p w14:paraId="4026ED32"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управляемого эмоционального напряжения обучаемых.</w:t>
      </w:r>
    </w:p>
    <w:p w14:paraId="30667760"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Практико-ориентированное и ситуационное задание </w:t>
      </w:r>
      <w:r w:rsidRPr="00AD2D85">
        <w:rPr>
          <w:rStyle w:val="basetext"/>
          <w:rFonts w:ascii="Times New Roman" w:hAnsi="Times New Roman" w:cs="Times New Roman"/>
          <w:color w:val="000000" w:themeColor="text1"/>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65FE5A0A"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lastRenderedPageBreak/>
        <w:t>Решение п</w:t>
      </w:r>
      <w:r w:rsidRPr="00AD2D85">
        <w:rPr>
          <w:rFonts w:ascii="Times New Roman" w:hAnsi="Times New Roman" w:cs="Times New Roman"/>
          <w:color w:val="000000" w:themeColor="text1"/>
          <w:sz w:val="28"/>
          <w:szCs w:val="28"/>
          <w:lang w:val="ru-RU"/>
        </w:rPr>
        <w:t>рактико-ориентированных и ситуационных заданий (</w:t>
      </w:r>
      <w:r w:rsidRPr="00AD2D85">
        <w:rPr>
          <w:rStyle w:val="basetext"/>
          <w:rFonts w:ascii="Times New Roman" w:hAnsi="Times New Roman" w:cs="Times New Roman"/>
          <w:color w:val="000000" w:themeColor="text1"/>
          <w:sz w:val="28"/>
          <w:szCs w:val="28"/>
          <w:lang w:val="ru-RU"/>
        </w:rPr>
        <w:t>кейс-</w:t>
      </w:r>
      <w:proofErr w:type="spellStart"/>
      <w:r w:rsidRPr="00AD2D85">
        <w:rPr>
          <w:rStyle w:val="basetext"/>
          <w:rFonts w:ascii="Times New Roman" w:hAnsi="Times New Roman" w:cs="Times New Roman"/>
          <w:color w:val="000000" w:themeColor="text1"/>
          <w:sz w:val="28"/>
          <w:szCs w:val="28"/>
          <w:lang w:val="ru-RU"/>
        </w:rPr>
        <w:t>стади</w:t>
      </w:r>
      <w:proofErr w:type="spellEnd"/>
      <w:r w:rsidRPr="00AD2D85">
        <w:rPr>
          <w:rStyle w:val="basetext"/>
          <w:rFonts w:ascii="Times New Roman" w:hAnsi="Times New Roman" w:cs="Times New Roman"/>
          <w:color w:val="000000" w:themeColor="text1"/>
          <w:sz w:val="28"/>
          <w:szCs w:val="28"/>
          <w:lang w:val="ru-RU"/>
        </w:rPr>
        <w:t>) рекомендуется проводить в пять этапов:</w:t>
      </w:r>
    </w:p>
    <w:p w14:paraId="69D12C5D"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z w:val="28"/>
          <w:szCs w:val="28"/>
        </w:rPr>
      </w:pPr>
      <w:proofErr w:type="spellStart"/>
      <w:r w:rsidRPr="00AD2D85">
        <w:rPr>
          <w:rFonts w:ascii="Times New Roman" w:hAnsi="Times New Roman" w:cs="Times New Roman"/>
          <w:color w:val="000000" w:themeColor="text1"/>
          <w:spacing w:val="-1"/>
          <w:sz w:val="28"/>
          <w:szCs w:val="28"/>
        </w:rPr>
        <w:t>Первоначальное</w:t>
      </w:r>
      <w:proofErr w:type="spellEnd"/>
      <w:r w:rsidRPr="00AD2D85">
        <w:rPr>
          <w:rFonts w:ascii="Times New Roman" w:hAnsi="Times New Roman" w:cs="Times New Roman"/>
          <w:color w:val="000000" w:themeColor="text1"/>
          <w:spacing w:val="-1"/>
          <w:sz w:val="28"/>
          <w:szCs w:val="28"/>
        </w:rPr>
        <w:t xml:space="preserve"> </w:t>
      </w:r>
      <w:proofErr w:type="spellStart"/>
      <w:r w:rsidRPr="00AD2D85">
        <w:rPr>
          <w:rFonts w:ascii="Times New Roman" w:hAnsi="Times New Roman" w:cs="Times New Roman"/>
          <w:color w:val="000000" w:themeColor="text1"/>
          <w:spacing w:val="-1"/>
          <w:sz w:val="28"/>
          <w:szCs w:val="28"/>
        </w:rPr>
        <w:t>знакомство</w:t>
      </w:r>
      <w:proofErr w:type="spellEnd"/>
      <w:r w:rsidRPr="00AD2D85">
        <w:rPr>
          <w:rFonts w:ascii="Times New Roman" w:hAnsi="Times New Roman" w:cs="Times New Roman"/>
          <w:color w:val="000000" w:themeColor="text1"/>
          <w:spacing w:val="-1"/>
          <w:sz w:val="28"/>
          <w:szCs w:val="28"/>
        </w:rPr>
        <w:t xml:space="preserve"> с </w:t>
      </w:r>
      <w:proofErr w:type="spellStart"/>
      <w:r w:rsidRPr="00AD2D85">
        <w:rPr>
          <w:rFonts w:ascii="Times New Roman" w:hAnsi="Times New Roman" w:cs="Times New Roman"/>
          <w:color w:val="000000" w:themeColor="text1"/>
          <w:spacing w:val="-1"/>
          <w:sz w:val="28"/>
          <w:szCs w:val="28"/>
        </w:rPr>
        <w:t>материалом</w:t>
      </w:r>
      <w:proofErr w:type="spellEnd"/>
      <w:r w:rsidRPr="00AD2D85">
        <w:rPr>
          <w:rFonts w:ascii="Times New Roman" w:hAnsi="Times New Roman" w:cs="Times New Roman"/>
          <w:color w:val="000000" w:themeColor="text1"/>
          <w:spacing w:val="-1"/>
          <w:sz w:val="28"/>
          <w:szCs w:val="28"/>
        </w:rPr>
        <w:t xml:space="preserve">.  </w:t>
      </w:r>
    </w:p>
    <w:p w14:paraId="189FD9DC"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pacing w:val="-15"/>
          <w:sz w:val="28"/>
          <w:szCs w:val="28"/>
          <w:lang w:val="ru-RU"/>
        </w:rPr>
      </w:pPr>
      <w:r w:rsidRPr="00AD2D85">
        <w:rPr>
          <w:rFonts w:ascii="Times New Roman" w:hAnsi="Times New Roman" w:cs="Times New Roman"/>
          <w:color w:val="000000" w:themeColor="text1"/>
          <w:spacing w:val="-2"/>
          <w:sz w:val="28"/>
          <w:szCs w:val="28"/>
          <w:lang w:val="ru-RU"/>
        </w:rPr>
        <w:t>Предварительное</w:t>
      </w:r>
      <w:r w:rsidRPr="00AD2D85">
        <w:rPr>
          <w:rFonts w:ascii="Times New Roman" w:hAnsi="Times New Roman" w:cs="Times New Roman"/>
          <w:color w:val="000000" w:themeColor="text1"/>
          <w:spacing w:val="-5"/>
          <w:sz w:val="28"/>
          <w:szCs w:val="28"/>
          <w:lang w:val="ru-RU"/>
        </w:rPr>
        <w:t xml:space="preserve"> обсуждение ситуации в аудитории </w:t>
      </w:r>
      <w:r w:rsidRPr="00AD2D85">
        <w:rPr>
          <w:rFonts w:ascii="Times New Roman" w:hAnsi="Times New Roman" w:cs="Times New Roman"/>
          <w:color w:val="000000" w:themeColor="text1"/>
          <w:spacing w:val="-6"/>
          <w:sz w:val="28"/>
          <w:szCs w:val="28"/>
          <w:lang w:val="ru-RU"/>
        </w:rPr>
        <w:t>для того, чтобы преподаватель убедился в хорошем усвоении ма</w:t>
      </w:r>
      <w:r w:rsidRPr="00AD2D85">
        <w:rPr>
          <w:rFonts w:ascii="Times New Roman" w:hAnsi="Times New Roman" w:cs="Times New Roman"/>
          <w:color w:val="000000" w:themeColor="text1"/>
          <w:spacing w:val="-2"/>
          <w:sz w:val="28"/>
          <w:szCs w:val="28"/>
          <w:lang w:val="ru-RU"/>
        </w:rPr>
        <w:t xml:space="preserve">териала и правильном понимании всеми обучаемыми проблем, </w:t>
      </w:r>
      <w:r w:rsidRPr="00AD2D85">
        <w:rPr>
          <w:rFonts w:ascii="Times New Roman" w:hAnsi="Times New Roman" w:cs="Times New Roman"/>
          <w:color w:val="000000" w:themeColor="text1"/>
          <w:spacing w:val="-3"/>
          <w:sz w:val="28"/>
          <w:szCs w:val="28"/>
          <w:lang w:val="ru-RU"/>
        </w:rPr>
        <w:t>поставленных в ситуации.</w:t>
      </w:r>
    </w:p>
    <w:p w14:paraId="477579E1"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pacing w:val="-2"/>
          <w:sz w:val="28"/>
          <w:szCs w:val="28"/>
          <w:lang w:val="ru-RU"/>
        </w:rPr>
        <w:t xml:space="preserve">Анализ практической ситуации в группе (подгруппе) — этап самостоятельной работы студентов. </w:t>
      </w:r>
    </w:p>
    <w:p w14:paraId="00D185FB" w14:textId="77777777" w:rsidR="00C05D3F" w:rsidRPr="00AD2D85" w:rsidRDefault="00C05D3F" w:rsidP="00BE7C12">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themeColor="text1"/>
          <w:w w:val="105"/>
          <w:sz w:val="28"/>
          <w:szCs w:val="28"/>
          <w:lang w:val="ru-RU"/>
        </w:rPr>
      </w:pPr>
      <w:r w:rsidRPr="00AD2D85">
        <w:rPr>
          <w:rFonts w:ascii="Times New Roman" w:hAnsi="Times New Roman" w:cs="Times New Roman"/>
          <w:color w:val="000000" w:themeColor="text1"/>
          <w:spacing w:val="2"/>
          <w:sz w:val="28"/>
          <w:szCs w:val="28"/>
          <w:lang w:val="ru-RU"/>
        </w:rPr>
        <w:t>Межгрупповая дискуссия организуется на основе сообщений групп (</w:t>
      </w:r>
      <w:r w:rsidRPr="00AD2D85">
        <w:rPr>
          <w:rFonts w:ascii="Times New Roman" w:hAnsi="Times New Roman" w:cs="Times New Roman"/>
          <w:color w:val="000000" w:themeColor="text1"/>
          <w:spacing w:val="-2"/>
          <w:sz w:val="28"/>
          <w:szCs w:val="28"/>
          <w:lang w:val="ru-RU"/>
        </w:rPr>
        <w:t xml:space="preserve">подгрупп). </w:t>
      </w:r>
    </w:p>
    <w:p w14:paraId="010DAE7A"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pacing w:val="-2"/>
          <w:w w:val="105"/>
          <w:sz w:val="28"/>
          <w:szCs w:val="28"/>
          <w:lang w:val="ru-RU"/>
        </w:rPr>
      </w:pPr>
      <w:r w:rsidRPr="00AD2D85">
        <w:rPr>
          <w:rFonts w:ascii="Times New Roman" w:hAnsi="Times New Roman" w:cs="Times New Roman"/>
          <w:color w:val="000000" w:themeColor="text1"/>
          <w:w w:val="105"/>
          <w:sz w:val="28"/>
          <w:szCs w:val="28"/>
          <w:lang w:val="ru-RU"/>
        </w:rPr>
        <w:t>Подведение итогов осуществляется сначала желающими выска</w:t>
      </w:r>
      <w:r w:rsidRPr="00AD2D85">
        <w:rPr>
          <w:rFonts w:ascii="Times New Roman" w:hAnsi="Times New Roman" w:cs="Times New Roman"/>
          <w:color w:val="000000" w:themeColor="text1"/>
          <w:spacing w:val="-2"/>
          <w:w w:val="105"/>
          <w:sz w:val="28"/>
          <w:szCs w:val="28"/>
          <w:lang w:val="ru-RU"/>
        </w:rPr>
        <w:t>заться из аудитории, а затем самим преподавателем, ведущим за</w:t>
      </w:r>
      <w:r w:rsidRPr="00AD2D85">
        <w:rPr>
          <w:rFonts w:ascii="Times New Roman" w:hAnsi="Times New Roman" w:cs="Times New Roman"/>
          <w:color w:val="000000" w:themeColor="text1"/>
          <w:spacing w:val="-4"/>
          <w:w w:val="105"/>
          <w:sz w:val="28"/>
          <w:szCs w:val="28"/>
          <w:lang w:val="ru-RU"/>
        </w:rPr>
        <w:t>нятие, который дает оценку выводам групп (подгрупп) и отдельных участ</w:t>
      </w:r>
      <w:r w:rsidRPr="00AD2D85">
        <w:rPr>
          <w:rFonts w:ascii="Times New Roman" w:hAnsi="Times New Roman" w:cs="Times New Roman"/>
          <w:color w:val="000000" w:themeColor="text1"/>
          <w:spacing w:val="-3"/>
          <w:w w:val="105"/>
          <w:sz w:val="28"/>
          <w:szCs w:val="28"/>
          <w:lang w:val="ru-RU"/>
        </w:rPr>
        <w:t xml:space="preserve">ников, а также всему ходу дискуссии. </w:t>
      </w:r>
    </w:p>
    <w:p w14:paraId="04EB2BF5"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Решая п</w:t>
      </w:r>
      <w:r w:rsidRPr="00AD2D85">
        <w:rPr>
          <w:rFonts w:ascii="Times New Roman" w:hAnsi="Times New Roman" w:cs="Times New Roman"/>
          <w:color w:val="000000" w:themeColor="text1"/>
          <w:sz w:val="28"/>
          <w:szCs w:val="28"/>
          <w:lang w:val="ru-RU"/>
        </w:rPr>
        <w:t xml:space="preserve">рактико-ориентированное и ситуационное задание </w:t>
      </w:r>
      <w:r w:rsidRPr="00AD2D85">
        <w:rPr>
          <w:rStyle w:val="basetext"/>
          <w:rFonts w:ascii="Times New Roman" w:hAnsi="Times New Roman" w:cs="Times New Roman"/>
          <w:color w:val="000000" w:themeColor="text1"/>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D02065E" w14:textId="77777777" w:rsidR="00C05D3F" w:rsidRPr="00AD2D85" w:rsidRDefault="00C05D3F" w:rsidP="00BE7C12">
      <w:pPr>
        <w:spacing w:after="0" w:line="360" w:lineRule="auto"/>
        <w:ind w:firstLine="709"/>
        <w:jc w:val="both"/>
        <w:rPr>
          <w:rStyle w:val="basetext"/>
          <w:rFonts w:ascii="Times New Roman" w:hAnsi="Times New Roman" w:cs="Times New Roman"/>
          <w:i/>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К преимуществам при выполнении студентами 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w:t>
      </w:r>
      <w:r w:rsidRPr="00AD2D85">
        <w:rPr>
          <w:rStyle w:val="basetext"/>
          <w:rFonts w:ascii="Times New Roman" w:hAnsi="Times New Roman" w:cs="Times New Roman"/>
          <w:color w:val="000000" w:themeColor="text1"/>
          <w:sz w:val="28"/>
          <w:szCs w:val="28"/>
          <w:lang w:val="ru-RU"/>
        </w:rPr>
        <w:t>можно отнести:</w:t>
      </w:r>
    </w:p>
    <w:p w14:paraId="61BB23BA"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635686A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t>разработка</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алгоритма</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принятия</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решений</w:t>
      </w:r>
      <w:proofErr w:type="spellEnd"/>
      <w:r w:rsidRPr="00AD2D85">
        <w:rPr>
          <w:rStyle w:val="basetext"/>
          <w:rFonts w:ascii="Times New Roman" w:hAnsi="Times New Roman" w:cs="Times New Roman"/>
          <w:color w:val="000000" w:themeColor="text1"/>
          <w:sz w:val="28"/>
          <w:szCs w:val="28"/>
        </w:rPr>
        <w:t>;</w:t>
      </w:r>
    </w:p>
    <w:p w14:paraId="0978F76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lastRenderedPageBreak/>
        <w:t>формирование</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нестереотипного</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мышления</w:t>
      </w:r>
      <w:proofErr w:type="spellEnd"/>
      <w:r w:rsidRPr="00AD2D85">
        <w:rPr>
          <w:rStyle w:val="basetext"/>
          <w:rFonts w:ascii="Times New Roman" w:hAnsi="Times New Roman" w:cs="Times New Roman"/>
          <w:color w:val="000000" w:themeColor="text1"/>
          <w:sz w:val="28"/>
          <w:szCs w:val="28"/>
        </w:rPr>
        <w:t>;</w:t>
      </w:r>
    </w:p>
    <w:p w14:paraId="00B82DD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t>овладение</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навыками</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исследования</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ситуаций</w:t>
      </w:r>
      <w:proofErr w:type="spellEnd"/>
      <w:r w:rsidRPr="00AD2D85">
        <w:rPr>
          <w:rStyle w:val="basetext"/>
          <w:rFonts w:ascii="Times New Roman" w:hAnsi="Times New Roman" w:cs="Times New Roman"/>
          <w:color w:val="000000" w:themeColor="text1"/>
          <w:sz w:val="28"/>
          <w:szCs w:val="28"/>
        </w:rPr>
        <w:t>;</w:t>
      </w:r>
    </w:p>
    <w:p w14:paraId="34C381E0"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получение навыков работы в команде;</w:t>
      </w:r>
    </w:p>
    <w:p w14:paraId="4B5A3003"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t>выработка</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навыков</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простейших</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обобщений</w:t>
      </w:r>
      <w:proofErr w:type="spellEnd"/>
      <w:r w:rsidRPr="00AD2D85">
        <w:rPr>
          <w:rStyle w:val="basetext"/>
          <w:rFonts w:ascii="Times New Roman" w:hAnsi="Times New Roman" w:cs="Times New Roman"/>
          <w:color w:val="000000" w:themeColor="text1"/>
          <w:sz w:val="28"/>
          <w:szCs w:val="28"/>
        </w:rPr>
        <w:t>;</w:t>
      </w:r>
    </w:p>
    <w:p w14:paraId="5DF0CCED"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proofErr w:type="spellStart"/>
      <w:r w:rsidRPr="00AD2D85">
        <w:rPr>
          <w:rStyle w:val="basetext"/>
          <w:rFonts w:ascii="Times New Roman" w:hAnsi="Times New Roman" w:cs="Times New Roman"/>
          <w:color w:val="000000" w:themeColor="text1"/>
          <w:sz w:val="28"/>
          <w:szCs w:val="28"/>
        </w:rPr>
        <w:t>получение</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навыков</w:t>
      </w:r>
      <w:proofErr w:type="spellEnd"/>
      <w:r w:rsidRPr="00AD2D85">
        <w:rPr>
          <w:rStyle w:val="basetext"/>
          <w:rFonts w:ascii="Times New Roman" w:hAnsi="Times New Roman" w:cs="Times New Roman"/>
          <w:color w:val="000000" w:themeColor="text1"/>
          <w:sz w:val="28"/>
          <w:szCs w:val="28"/>
        </w:rPr>
        <w:t xml:space="preserve"> </w:t>
      </w:r>
      <w:proofErr w:type="spellStart"/>
      <w:r w:rsidRPr="00AD2D85">
        <w:rPr>
          <w:rStyle w:val="basetext"/>
          <w:rFonts w:ascii="Times New Roman" w:hAnsi="Times New Roman" w:cs="Times New Roman"/>
          <w:color w:val="000000" w:themeColor="text1"/>
          <w:sz w:val="28"/>
          <w:szCs w:val="28"/>
        </w:rPr>
        <w:t>презентации</w:t>
      </w:r>
      <w:proofErr w:type="spellEnd"/>
      <w:r w:rsidRPr="00AD2D85">
        <w:rPr>
          <w:rStyle w:val="basetext"/>
          <w:rFonts w:ascii="Times New Roman" w:hAnsi="Times New Roman" w:cs="Times New Roman"/>
          <w:color w:val="000000" w:themeColor="text1"/>
          <w:sz w:val="28"/>
          <w:szCs w:val="28"/>
        </w:rPr>
        <w:t>;</w:t>
      </w:r>
    </w:p>
    <w:p w14:paraId="79F27C8E"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получение навыков пресс-конференции, умения формулировать вопрос, аргументировать ответ;</w:t>
      </w:r>
    </w:p>
    <w:p w14:paraId="66A15955"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разработка плана действий, ориентированных на намеченный результат;</w:t>
      </w:r>
    </w:p>
    <w:p w14:paraId="56ECF48F"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01542AAE" w14:textId="77777777" w:rsidR="00C05D3F" w:rsidRPr="00AD2D85" w:rsidRDefault="00C05D3F" w:rsidP="00BE7C12">
      <w:pPr>
        <w:shd w:val="clear" w:color="auto" w:fill="FFFFFF"/>
        <w:tabs>
          <w:tab w:val="left" w:pos="-900"/>
        </w:tabs>
        <w:spacing w:after="0" w:line="360" w:lineRule="auto"/>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ab/>
        <w:t xml:space="preserve">При организации работы по решению </w:t>
      </w:r>
      <w:r w:rsidRPr="00AD2D85">
        <w:rPr>
          <w:rStyle w:val="basetext"/>
          <w:rFonts w:ascii="Times New Roman" w:hAnsi="Times New Roman" w:cs="Times New Roman"/>
          <w:color w:val="000000" w:themeColor="text1"/>
          <w:sz w:val="28"/>
          <w:szCs w:val="28"/>
          <w:lang w:val="ru-RU"/>
        </w:rPr>
        <w:t>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w:t>
      </w:r>
      <w:proofErr w:type="spellStart"/>
      <w:r w:rsidRPr="00AD2D85">
        <w:rPr>
          <w:rFonts w:ascii="Times New Roman" w:hAnsi="Times New Roman" w:cs="Times New Roman"/>
          <w:color w:val="000000" w:themeColor="text1"/>
          <w:sz w:val="28"/>
          <w:szCs w:val="28"/>
          <w:lang w:val="ru-RU"/>
        </w:rPr>
        <w:t>модерации</w:t>
      </w:r>
      <w:proofErr w:type="spellEnd"/>
      <w:r w:rsidRPr="00AD2D85">
        <w:rPr>
          <w:rFonts w:ascii="Times New Roman" w:hAnsi="Times New Roman" w:cs="Times New Roman"/>
          <w:color w:val="000000" w:themeColor="text1"/>
          <w:sz w:val="28"/>
          <w:szCs w:val="28"/>
          <w:lang w:val="ru-RU"/>
        </w:rPr>
        <w:t xml:space="preserve"> и </w:t>
      </w:r>
      <w:r w:rsidRPr="00AD2D85">
        <w:rPr>
          <w:rStyle w:val="basetext"/>
          <w:rFonts w:ascii="Times New Roman" w:hAnsi="Times New Roman" w:cs="Times New Roman"/>
          <w:color w:val="000000" w:themeColor="text1"/>
          <w:sz w:val="28"/>
          <w:szCs w:val="28"/>
          <w:lang w:val="ru-RU"/>
        </w:rPr>
        <w:t>методике генерации идей, реализуемой через методы «мозговой атаки» или «мозгового штурма».</w:t>
      </w:r>
    </w:p>
    <w:p w14:paraId="14F604CB" w14:textId="4DADA87D"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Использование </w:t>
      </w:r>
      <w:r w:rsidRPr="00AD2D85">
        <w:rPr>
          <w:rStyle w:val="basetext"/>
          <w:rFonts w:ascii="Times New Roman" w:hAnsi="Times New Roman" w:cs="Times New Roman"/>
          <w:color w:val="000000" w:themeColor="text1"/>
          <w:sz w:val="28"/>
          <w:szCs w:val="28"/>
          <w:lang w:val="ru-RU"/>
        </w:rPr>
        <w:t>п</w:t>
      </w:r>
      <w:r w:rsidRPr="00AD2D85">
        <w:rPr>
          <w:rFonts w:ascii="Times New Roman" w:hAnsi="Times New Roman" w:cs="Times New Roman"/>
          <w:color w:val="000000" w:themeColor="text1"/>
          <w:sz w:val="28"/>
          <w:szCs w:val="28"/>
          <w:lang w:val="ru-RU"/>
        </w:rPr>
        <w:t>рактико-ориентированных и ситуационных заданий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AD2D85">
        <w:rPr>
          <w:rStyle w:val="basetext"/>
          <w:rFonts w:ascii="Times New Roman" w:hAnsi="Times New Roman" w:cs="Times New Roman"/>
          <w:color w:val="000000" w:themeColor="text1"/>
          <w:sz w:val="28"/>
          <w:szCs w:val="28"/>
          <w:lang w:val="ru-RU"/>
        </w:rPr>
        <w:t xml:space="preserve"> </w:t>
      </w:r>
    </w:p>
    <w:p w14:paraId="1A259250" w14:textId="77777777" w:rsidR="00875644" w:rsidRPr="00AD2D85" w:rsidRDefault="00875644" w:rsidP="00BE7C12">
      <w:pPr>
        <w:spacing w:after="0" w:line="360" w:lineRule="auto"/>
        <w:ind w:firstLine="709"/>
        <w:jc w:val="both"/>
        <w:rPr>
          <w:rStyle w:val="basetext"/>
          <w:rFonts w:ascii="Times New Roman" w:hAnsi="Times New Roman" w:cs="Times New Roman"/>
          <w:color w:val="000000" w:themeColor="text1"/>
          <w:sz w:val="28"/>
          <w:szCs w:val="28"/>
          <w:lang w:val="ru-RU"/>
        </w:rPr>
      </w:pPr>
    </w:p>
    <w:p w14:paraId="6EC71A8C" w14:textId="328E3563" w:rsidR="00CE601D" w:rsidRPr="00AD2D85" w:rsidRDefault="00CE601D" w:rsidP="00875644">
      <w:pPr>
        <w:spacing w:after="0" w:line="360" w:lineRule="auto"/>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809C2E" w14:textId="77777777" w:rsidR="00E21A2F" w:rsidRPr="00AD2D85" w:rsidRDefault="00B66F6D" w:rsidP="00875644">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b/>
          <w:color w:val="000000" w:themeColor="text1"/>
          <w:sz w:val="28"/>
          <w:szCs w:val="28"/>
        </w:rPr>
      </w:pPr>
      <w:r w:rsidRPr="00AD2D85">
        <w:rPr>
          <w:rFonts w:ascii="Times New Roman" w:hAnsi="Times New Roman" w:cs="Times New Roman"/>
          <w:b/>
          <w:color w:val="000000" w:themeColor="text1"/>
          <w:sz w:val="28"/>
          <w:szCs w:val="28"/>
        </w:rPr>
        <w:t>11.1. Комплект лицензионного программного обеспечения</w:t>
      </w:r>
      <w:bookmarkStart w:id="5" w:name="_Toc531614951"/>
      <w:bookmarkStart w:id="6" w:name="_Toc531686468"/>
    </w:p>
    <w:p w14:paraId="5B7FC37B" w14:textId="77777777" w:rsidR="00E21A2F" w:rsidRPr="00AD2D85" w:rsidRDefault="00B66F6D"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color w:val="000000" w:themeColor="text1"/>
          <w:kern w:val="32"/>
          <w:sz w:val="28"/>
          <w:szCs w:val="28"/>
        </w:rPr>
      </w:pPr>
      <w:r w:rsidRPr="00AD2D85">
        <w:rPr>
          <w:rFonts w:ascii="Times New Roman" w:hAnsi="Times New Roman" w:cs="Times New Roman"/>
          <w:bCs/>
          <w:color w:val="000000" w:themeColor="text1"/>
          <w:kern w:val="32"/>
          <w:sz w:val="28"/>
          <w:szCs w:val="28"/>
        </w:rPr>
        <w:t xml:space="preserve">1. </w:t>
      </w:r>
      <w:r w:rsidRPr="00AD2D85">
        <w:rPr>
          <w:rFonts w:ascii="Times New Roman" w:hAnsi="Times New Roman" w:cs="Times New Roman"/>
          <w:bCs/>
          <w:color w:val="000000" w:themeColor="text1"/>
          <w:kern w:val="32"/>
          <w:sz w:val="28"/>
          <w:szCs w:val="28"/>
          <w:lang w:val="en-US"/>
        </w:rPr>
        <w:t>Windows</w:t>
      </w:r>
      <w:r w:rsidRPr="00AD2D85">
        <w:rPr>
          <w:rFonts w:ascii="Times New Roman" w:hAnsi="Times New Roman" w:cs="Times New Roman"/>
          <w:bCs/>
          <w:color w:val="000000" w:themeColor="text1"/>
          <w:kern w:val="32"/>
          <w:sz w:val="28"/>
          <w:szCs w:val="28"/>
        </w:rPr>
        <w:t xml:space="preserve">, </w:t>
      </w:r>
      <w:r w:rsidRPr="00AD2D85">
        <w:rPr>
          <w:rFonts w:ascii="Times New Roman" w:hAnsi="Times New Roman" w:cs="Times New Roman"/>
          <w:bCs/>
          <w:color w:val="000000" w:themeColor="text1"/>
          <w:kern w:val="32"/>
          <w:sz w:val="28"/>
          <w:szCs w:val="28"/>
          <w:lang w:val="en-US"/>
        </w:rPr>
        <w:t>Microsoft</w:t>
      </w:r>
      <w:r w:rsidRPr="00AD2D85">
        <w:rPr>
          <w:rFonts w:ascii="Times New Roman" w:hAnsi="Times New Roman" w:cs="Times New Roman"/>
          <w:bCs/>
          <w:color w:val="000000" w:themeColor="text1"/>
          <w:kern w:val="32"/>
          <w:sz w:val="28"/>
          <w:szCs w:val="28"/>
        </w:rPr>
        <w:t xml:space="preserve"> </w:t>
      </w:r>
      <w:r w:rsidRPr="00AD2D85">
        <w:rPr>
          <w:rFonts w:ascii="Times New Roman" w:hAnsi="Times New Roman" w:cs="Times New Roman"/>
          <w:bCs/>
          <w:color w:val="000000" w:themeColor="text1"/>
          <w:kern w:val="32"/>
          <w:sz w:val="28"/>
          <w:szCs w:val="28"/>
          <w:lang w:val="en-US"/>
        </w:rPr>
        <w:t>Office</w:t>
      </w:r>
      <w:bookmarkStart w:id="7" w:name="_Toc531614952"/>
      <w:bookmarkStart w:id="8" w:name="_Toc531686469"/>
      <w:bookmarkEnd w:id="5"/>
      <w:bookmarkEnd w:id="6"/>
    </w:p>
    <w:p w14:paraId="6A2E5FF4" w14:textId="77777777" w:rsidR="00E21A2F" w:rsidRPr="00AD2D85" w:rsidRDefault="00B66F6D"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color w:val="000000" w:themeColor="text1"/>
          <w:kern w:val="32"/>
          <w:sz w:val="28"/>
          <w:szCs w:val="28"/>
        </w:rPr>
      </w:pPr>
      <w:r w:rsidRPr="00AD2D85">
        <w:rPr>
          <w:rFonts w:ascii="Times New Roman" w:hAnsi="Times New Roman" w:cs="Times New Roman"/>
          <w:bCs/>
          <w:color w:val="000000" w:themeColor="text1"/>
          <w:kern w:val="32"/>
          <w:sz w:val="28"/>
          <w:szCs w:val="28"/>
        </w:rPr>
        <w:t xml:space="preserve">2. Антивирус </w:t>
      </w:r>
      <w:bookmarkEnd w:id="7"/>
      <w:bookmarkEnd w:id="8"/>
      <w:r w:rsidRPr="00AD2D85">
        <w:rPr>
          <w:rFonts w:ascii="Times New Roman" w:hAnsi="Times New Roman" w:cs="Times New Roman"/>
          <w:bCs/>
          <w:color w:val="000000" w:themeColor="text1"/>
          <w:kern w:val="32"/>
          <w:sz w:val="28"/>
          <w:szCs w:val="28"/>
          <w:lang w:val="en-US"/>
        </w:rPr>
        <w:t>Kaspersky</w:t>
      </w:r>
    </w:p>
    <w:p w14:paraId="0BBD6F6F" w14:textId="12127C11" w:rsidR="006C3390" w:rsidRPr="00AD2D85" w:rsidRDefault="006C3390"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kern w:val="32"/>
          <w:sz w:val="28"/>
          <w:szCs w:val="28"/>
        </w:rPr>
      </w:pPr>
      <w:r w:rsidRPr="00AD2D85">
        <w:rPr>
          <w:rFonts w:ascii="Times New Roman" w:hAnsi="Times New Roman" w:cs="Times New Roman"/>
          <w:bCs/>
          <w:kern w:val="32"/>
          <w:sz w:val="28"/>
          <w:szCs w:val="28"/>
        </w:rPr>
        <w:t xml:space="preserve">3. ASTRA </w:t>
      </w:r>
      <w:proofErr w:type="spellStart"/>
      <w:r w:rsidRPr="00AD2D85">
        <w:rPr>
          <w:rFonts w:ascii="Times New Roman" w:hAnsi="Times New Roman" w:cs="Times New Roman"/>
          <w:bCs/>
          <w:kern w:val="32"/>
          <w:sz w:val="28"/>
          <w:szCs w:val="28"/>
        </w:rPr>
        <w:t>Linux</w:t>
      </w:r>
      <w:proofErr w:type="spellEnd"/>
    </w:p>
    <w:p w14:paraId="4EEE3EF6" w14:textId="5DC5493A" w:rsidR="00B66F6D" w:rsidRPr="00AD2D85" w:rsidRDefault="00B66F6D"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
          <w:color w:val="000000" w:themeColor="text1"/>
          <w:sz w:val="28"/>
          <w:szCs w:val="28"/>
        </w:rPr>
      </w:pPr>
      <w:r w:rsidRPr="00AD2D85">
        <w:rPr>
          <w:rFonts w:ascii="Times New Roman" w:hAnsi="Times New Roman" w:cs="Times New Roman"/>
          <w:b/>
          <w:color w:val="000000" w:themeColor="text1"/>
          <w:sz w:val="28"/>
          <w:szCs w:val="28"/>
        </w:rPr>
        <w:lastRenderedPageBreak/>
        <w:t>11.2. Современные профессиональные базы данных и информационные справочные системы</w:t>
      </w:r>
    </w:p>
    <w:p w14:paraId="7633F84D" w14:textId="77777777" w:rsidR="00A03E1A" w:rsidRPr="00AD2D85" w:rsidRDefault="00B66F6D" w:rsidP="00E21A2F">
      <w:pPr>
        <w:pStyle w:val="14"/>
        <w:numPr>
          <w:ilvl w:val="0"/>
          <w:numId w:val="30"/>
        </w:numPr>
        <w:pBdr>
          <w:top w:val="none" w:sz="0" w:space="0" w:color="auto"/>
          <w:left w:val="none" w:sz="0" w:space="0" w:color="auto"/>
          <w:bottom w:val="none" w:sz="0" w:space="0" w:color="auto"/>
          <w:right w:val="none" w:sz="0" w:space="0" w:color="auto"/>
          <w:bar w:val="none" w:sz="0" w:color="auto"/>
        </w:pBdr>
        <w:tabs>
          <w:tab w:val="left" w:pos="284"/>
        </w:tabs>
        <w:spacing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Информационно-правовая система «Консультант Плюс»</w:t>
      </w:r>
    </w:p>
    <w:p w14:paraId="24F23A49" w14:textId="7923CF94" w:rsidR="00B66F6D" w:rsidRPr="00AD2D85" w:rsidRDefault="00B66F6D" w:rsidP="00E21A2F">
      <w:pPr>
        <w:pStyle w:val="14"/>
        <w:numPr>
          <w:ilvl w:val="0"/>
          <w:numId w:val="30"/>
        </w:numPr>
        <w:pBdr>
          <w:top w:val="none" w:sz="0" w:space="0" w:color="auto"/>
          <w:left w:val="none" w:sz="0" w:space="0" w:color="auto"/>
          <w:bottom w:val="none" w:sz="0" w:space="0" w:color="auto"/>
          <w:right w:val="none" w:sz="0" w:space="0" w:color="auto"/>
          <w:bar w:val="none" w:sz="0" w:color="auto"/>
        </w:pBdr>
        <w:tabs>
          <w:tab w:val="left" w:pos="284"/>
        </w:tabs>
        <w:spacing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Информационно-правовая система «Гарант»</w:t>
      </w:r>
    </w:p>
    <w:p w14:paraId="41D242CE" w14:textId="2FE575A4" w:rsidR="006C3390" w:rsidRPr="00AD2D85" w:rsidRDefault="006C3390" w:rsidP="00E21A2F">
      <w:pPr>
        <w:widowControl w:val="0"/>
        <w:shd w:val="clear" w:color="auto" w:fill="FFFFFF"/>
        <w:tabs>
          <w:tab w:val="left" w:pos="142"/>
        </w:tabs>
        <w:autoSpaceDE w:val="0"/>
        <w:autoSpaceDN w:val="0"/>
        <w:adjustRightInd w:val="0"/>
        <w:spacing w:after="0" w:line="360" w:lineRule="auto"/>
        <w:jc w:val="both"/>
        <w:rPr>
          <w:rFonts w:ascii="Times New Roman" w:hAnsi="Times New Roman" w:cs="Times New Roman"/>
          <w:bCs/>
          <w:sz w:val="28"/>
          <w:szCs w:val="28"/>
          <w:lang w:val="ru-RU" w:eastAsia="ru-RU"/>
        </w:rPr>
      </w:pPr>
      <w:r w:rsidRPr="00AD2D85">
        <w:rPr>
          <w:rFonts w:ascii="Times New Roman" w:hAnsi="Times New Roman" w:cs="Times New Roman"/>
          <w:bCs/>
          <w:sz w:val="28"/>
          <w:szCs w:val="28"/>
          <w:lang w:val="ru-RU" w:eastAsia="ru-RU"/>
        </w:rPr>
        <w:t xml:space="preserve">3. </w:t>
      </w:r>
      <w:r w:rsidR="00E21A2F" w:rsidRPr="00AD2D85">
        <w:rPr>
          <w:rFonts w:ascii="Times New Roman" w:hAnsi="Times New Roman" w:cs="Times New Roman"/>
          <w:bCs/>
          <w:sz w:val="28"/>
          <w:szCs w:val="28"/>
          <w:lang w:val="ru-RU" w:eastAsia="ru-RU"/>
        </w:rPr>
        <w:t xml:space="preserve"> </w:t>
      </w:r>
      <w:r w:rsidRPr="00AD2D85">
        <w:rPr>
          <w:rFonts w:ascii="Times New Roman" w:hAnsi="Times New Roman" w:cs="Times New Roman"/>
          <w:bCs/>
          <w:sz w:val="28"/>
          <w:szCs w:val="28"/>
          <w:lang w:val="ru-RU" w:eastAsia="ru-RU"/>
        </w:rPr>
        <w:t xml:space="preserve">Электронная энциклопедия: </w:t>
      </w:r>
      <w:hyperlink r:id="rId34" w:history="1">
        <w:r w:rsidRPr="00AD2D85">
          <w:rPr>
            <w:rFonts w:ascii="Times New Roman" w:hAnsi="Times New Roman" w:cs="Times New Roman"/>
            <w:bCs/>
            <w:color w:val="0000FF"/>
            <w:sz w:val="28"/>
            <w:szCs w:val="28"/>
            <w:u w:val="single"/>
            <w:lang w:eastAsia="ru-RU"/>
          </w:rPr>
          <w:t>http</w:t>
        </w:r>
        <w:r w:rsidRPr="00AD2D85">
          <w:rPr>
            <w:rFonts w:ascii="Times New Roman" w:hAnsi="Times New Roman" w:cs="Times New Roman"/>
            <w:bCs/>
            <w:color w:val="0000FF"/>
            <w:sz w:val="28"/>
            <w:szCs w:val="28"/>
            <w:u w:val="single"/>
            <w:lang w:val="ru-RU" w:eastAsia="ru-RU"/>
          </w:rPr>
          <w:t>://</w:t>
        </w:r>
        <w:proofErr w:type="spellStart"/>
        <w:r w:rsidRPr="00AD2D85">
          <w:rPr>
            <w:rFonts w:ascii="Times New Roman" w:hAnsi="Times New Roman" w:cs="Times New Roman"/>
            <w:bCs/>
            <w:color w:val="0000FF"/>
            <w:sz w:val="28"/>
            <w:szCs w:val="28"/>
            <w:u w:val="single"/>
            <w:lang w:eastAsia="ru-RU"/>
          </w:rPr>
          <w:t>ru</w:t>
        </w:r>
        <w:proofErr w:type="spellEnd"/>
        <w:r w:rsidRPr="00AD2D85">
          <w:rPr>
            <w:rFonts w:ascii="Times New Roman" w:hAnsi="Times New Roman" w:cs="Times New Roman"/>
            <w:bCs/>
            <w:color w:val="0000FF"/>
            <w:sz w:val="28"/>
            <w:szCs w:val="28"/>
            <w:u w:val="single"/>
            <w:lang w:val="ru-RU" w:eastAsia="ru-RU"/>
          </w:rPr>
          <w:t>.</w:t>
        </w:r>
        <w:proofErr w:type="spellStart"/>
        <w:r w:rsidRPr="00AD2D85">
          <w:rPr>
            <w:rFonts w:ascii="Times New Roman" w:hAnsi="Times New Roman" w:cs="Times New Roman"/>
            <w:bCs/>
            <w:color w:val="0000FF"/>
            <w:sz w:val="28"/>
            <w:szCs w:val="28"/>
            <w:u w:val="single"/>
            <w:lang w:eastAsia="ru-RU"/>
          </w:rPr>
          <w:t>wikipedia</w:t>
        </w:r>
        <w:proofErr w:type="spellEnd"/>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org</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wiki</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Wiki</w:t>
        </w:r>
      </w:hyperlink>
    </w:p>
    <w:p w14:paraId="3A59B96B" w14:textId="0FD60807" w:rsidR="006C3390" w:rsidRPr="00AD2D85" w:rsidRDefault="00E21A2F" w:rsidP="00E21A2F">
      <w:pPr>
        <w:widowControl w:val="0"/>
        <w:shd w:val="clear" w:color="auto" w:fill="FFFFFF"/>
        <w:tabs>
          <w:tab w:val="left" w:pos="142"/>
        </w:tabs>
        <w:autoSpaceDE w:val="0"/>
        <w:autoSpaceDN w:val="0"/>
        <w:adjustRightInd w:val="0"/>
        <w:spacing w:after="0" w:line="360" w:lineRule="auto"/>
        <w:rPr>
          <w:rFonts w:ascii="Times New Roman" w:hAnsi="Times New Roman" w:cs="Times New Roman"/>
          <w:bCs/>
          <w:sz w:val="28"/>
          <w:szCs w:val="28"/>
          <w:lang w:val="ru-RU" w:eastAsia="ru-RU"/>
        </w:rPr>
      </w:pPr>
      <w:r w:rsidRPr="00AD2D85">
        <w:rPr>
          <w:rFonts w:ascii="Times New Roman" w:hAnsi="Times New Roman" w:cs="Times New Roman"/>
          <w:bCs/>
          <w:sz w:val="28"/>
          <w:szCs w:val="28"/>
          <w:lang w:val="ru-RU" w:eastAsia="ru-RU"/>
        </w:rPr>
        <w:t xml:space="preserve">4. </w:t>
      </w:r>
      <w:r w:rsidR="006C3390" w:rsidRPr="00AD2D85">
        <w:rPr>
          <w:rFonts w:ascii="Times New Roman" w:hAnsi="Times New Roman" w:cs="Times New Roman"/>
          <w:bCs/>
          <w:sz w:val="28"/>
          <w:szCs w:val="28"/>
          <w:lang w:val="ru-RU" w:eastAsia="ru-RU"/>
        </w:rPr>
        <w:t>Система комплексного раскрытия информации «СКРИН» -</w:t>
      </w:r>
      <w:r w:rsidR="006C3390" w:rsidRPr="00AD2D85">
        <w:rPr>
          <w:rFonts w:ascii="Times New Roman" w:hAnsi="Times New Roman" w:cs="Times New Roman"/>
          <w:bCs/>
          <w:sz w:val="28"/>
          <w:szCs w:val="28"/>
          <w:lang w:eastAsia="ru-RU"/>
        </w:rPr>
        <w:t>http</w:t>
      </w:r>
      <w:r w:rsidR="006C3390" w:rsidRPr="00AD2D85">
        <w:rPr>
          <w:rFonts w:ascii="Times New Roman" w:hAnsi="Times New Roman" w:cs="Times New Roman"/>
          <w:bCs/>
          <w:sz w:val="28"/>
          <w:szCs w:val="28"/>
          <w:lang w:val="ru-RU" w:eastAsia="ru-RU"/>
        </w:rPr>
        <w:t>://</w:t>
      </w:r>
      <w:r w:rsidR="006C3390" w:rsidRPr="00AD2D85">
        <w:rPr>
          <w:rFonts w:ascii="Times New Roman" w:hAnsi="Times New Roman" w:cs="Times New Roman"/>
          <w:bCs/>
          <w:sz w:val="28"/>
          <w:szCs w:val="28"/>
          <w:lang w:eastAsia="ru-RU"/>
        </w:rPr>
        <w:t>www</w:t>
      </w:r>
      <w:r w:rsidR="006C3390" w:rsidRPr="00AD2D85">
        <w:rPr>
          <w:rFonts w:ascii="Times New Roman" w:hAnsi="Times New Roman" w:cs="Times New Roman"/>
          <w:bCs/>
          <w:sz w:val="28"/>
          <w:szCs w:val="28"/>
          <w:lang w:val="ru-RU" w:eastAsia="ru-RU"/>
        </w:rPr>
        <w:t>.</w:t>
      </w:r>
      <w:proofErr w:type="spellStart"/>
      <w:r w:rsidR="006C3390" w:rsidRPr="00AD2D85">
        <w:rPr>
          <w:rFonts w:ascii="Times New Roman" w:hAnsi="Times New Roman" w:cs="Times New Roman"/>
          <w:bCs/>
          <w:sz w:val="28"/>
          <w:szCs w:val="28"/>
          <w:lang w:eastAsia="ru-RU"/>
        </w:rPr>
        <w:t>skrin</w:t>
      </w:r>
      <w:proofErr w:type="spellEnd"/>
      <w:r w:rsidR="006C3390" w:rsidRPr="00AD2D85">
        <w:rPr>
          <w:rFonts w:ascii="Times New Roman" w:hAnsi="Times New Roman" w:cs="Times New Roman"/>
          <w:bCs/>
          <w:sz w:val="28"/>
          <w:szCs w:val="28"/>
          <w:lang w:val="ru-RU" w:eastAsia="ru-RU"/>
        </w:rPr>
        <w:t>.</w:t>
      </w:r>
      <w:proofErr w:type="spellStart"/>
      <w:r w:rsidR="006C3390" w:rsidRPr="00AD2D85">
        <w:rPr>
          <w:rFonts w:ascii="Times New Roman" w:hAnsi="Times New Roman" w:cs="Times New Roman"/>
          <w:bCs/>
          <w:sz w:val="28"/>
          <w:szCs w:val="28"/>
          <w:lang w:eastAsia="ru-RU"/>
        </w:rPr>
        <w:t>ru</w:t>
      </w:r>
      <w:proofErr w:type="spellEnd"/>
      <w:r w:rsidR="006C3390" w:rsidRPr="00AD2D85">
        <w:rPr>
          <w:rFonts w:ascii="Times New Roman" w:hAnsi="Times New Roman" w:cs="Times New Roman"/>
          <w:bCs/>
          <w:sz w:val="28"/>
          <w:szCs w:val="28"/>
          <w:lang w:val="ru-RU" w:eastAsia="ru-RU"/>
        </w:rPr>
        <w:t>/</w:t>
      </w:r>
    </w:p>
    <w:p w14:paraId="7BB2D0F7" w14:textId="212AFAB8" w:rsidR="00B66F6D" w:rsidRPr="00AD2D85" w:rsidRDefault="00B66F6D"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sz w:val="28"/>
          <w:szCs w:val="28"/>
        </w:rPr>
      </w:pPr>
      <w:r w:rsidRPr="00AD2D85">
        <w:rPr>
          <w:rFonts w:ascii="Times New Roman" w:hAnsi="Times New Roman" w:cs="Times New Roman"/>
          <w:b/>
          <w:color w:val="000000" w:themeColor="text1"/>
          <w:sz w:val="28"/>
          <w:szCs w:val="28"/>
        </w:rPr>
        <w:t>11.3. Сертифицированные программные и аппаратные средства защиты информации</w:t>
      </w:r>
      <w:r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br/>
      </w:r>
      <w:r w:rsidR="00E21A2F"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t>Не предусмотрено</w:t>
      </w:r>
    </w:p>
    <w:p w14:paraId="6BB92212" w14:textId="77777777" w:rsidR="00875644" w:rsidRPr="00AD2D85" w:rsidRDefault="00875644" w:rsidP="00875644">
      <w:pPr>
        <w:tabs>
          <w:tab w:val="left" w:pos="0"/>
        </w:tabs>
        <w:spacing w:after="0" w:line="240" w:lineRule="auto"/>
        <w:rPr>
          <w:rFonts w:ascii="Times New Roman" w:hAnsi="Times New Roman" w:cs="Times New Roman"/>
          <w:b/>
          <w:bCs/>
          <w:sz w:val="28"/>
          <w:szCs w:val="28"/>
          <w:lang w:val="ru-RU"/>
        </w:rPr>
      </w:pPr>
      <w:r w:rsidRPr="00AD2D85">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385CECAC" w14:textId="77777777" w:rsidR="00875644" w:rsidRPr="00AD2D85" w:rsidRDefault="00875644" w:rsidP="00875644">
      <w:pPr>
        <w:tabs>
          <w:tab w:val="left" w:pos="0"/>
        </w:tabs>
        <w:spacing w:after="0" w:line="240" w:lineRule="auto"/>
        <w:rPr>
          <w:rFonts w:ascii="Times New Roman" w:hAnsi="Times New Roman" w:cs="Times New Roman"/>
          <w:b/>
          <w:bCs/>
          <w:sz w:val="28"/>
          <w:szCs w:val="28"/>
          <w:lang w:val="ru-RU"/>
        </w:rPr>
      </w:pPr>
    </w:p>
    <w:p w14:paraId="753D3E6A" w14:textId="2123385A"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9906616"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Проведение лекций и семинаров в рамках дисциплины осуществляется в помещениях:</w:t>
      </w:r>
    </w:p>
    <w:p w14:paraId="43A94451"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 xml:space="preserve">- оснащенных демонстрационным оборудованием; </w:t>
      </w:r>
    </w:p>
    <w:p w14:paraId="4FAEA799"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 оснащенных компьютерной техникой с возможностью подключения к сети «Интернет»;</w:t>
      </w:r>
    </w:p>
    <w:p w14:paraId="6425E816" w14:textId="503CBC76" w:rsidR="00CE601D" w:rsidRPr="00875644" w:rsidRDefault="00875644" w:rsidP="00875644">
      <w:pPr>
        <w:tabs>
          <w:tab w:val="left" w:pos="0"/>
        </w:tabs>
        <w:autoSpaceDE w:val="0"/>
        <w:autoSpaceDN w:val="0"/>
        <w:adjustRightInd w:val="0"/>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eastAsia="Arial Unicode MS" w:hAnsi="Times New Roman" w:cs="Times New Roman"/>
          <w:color w:val="000000"/>
          <w:sz w:val="28"/>
          <w:szCs w:val="28"/>
          <w:u w:color="000000"/>
          <w:lang w:val="ru-RU" w:eastAsia="ru-RU"/>
        </w:rPr>
        <w:t>- обеспечивающих доступ в электронную информационно-образовательную среду университета.</w:t>
      </w:r>
      <w:r w:rsidRPr="00675365">
        <w:rPr>
          <w:rFonts w:ascii="Times New Roman" w:eastAsia="TimesNewRomanPSMT" w:hAnsi="Times New Roman" w:cs="Times New Roman"/>
          <w:b/>
          <w:bCs/>
          <w:sz w:val="28"/>
          <w:szCs w:val="28"/>
          <w:lang w:val="ru-RU"/>
        </w:rPr>
        <w:t xml:space="preserve"> </w:t>
      </w:r>
    </w:p>
    <w:sectPr w:rsidR="00CE601D" w:rsidRPr="00875644" w:rsidSect="00BE7C12">
      <w:footerReference w:type="default" r:id="rId35"/>
      <w:pgSz w:w="11906" w:h="16838"/>
      <w:pgMar w:top="1134" w:right="850" w:bottom="170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87B87" w14:textId="77777777" w:rsidR="00D36986" w:rsidRDefault="00D36986" w:rsidP="00517033">
      <w:pPr>
        <w:spacing w:after="0" w:line="240" w:lineRule="auto"/>
      </w:pPr>
      <w:r>
        <w:separator/>
      </w:r>
    </w:p>
  </w:endnote>
  <w:endnote w:type="continuationSeparator" w:id="0">
    <w:p w14:paraId="0A66B059" w14:textId="77777777" w:rsidR="00D36986" w:rsidRDefault="00D36986"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UI"/>
    <w:charset w:val="80"/>
    <w:family w:val="auto"/>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090F0000" w:usb2="00000010"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608950"/>
      <w:docPartObj>
        <w:docPartGallery w:val="Page Numbers (Bottom of Page)"/>
        <w:docPartUnique/>
      </w:docPartObj>
    </w:sdtPr>
    <w:sdtEndPr/>
    <w:sdtContent>
      <w:p w14:paraId="0CE5D293" w14:textId="40A9DE1A" w:rsidR="00AC332E" w:rsidRDefault="00AC332E">
        <w:pPr>
          <w:pStyle w:val="af0"/>
          <w:jc w:val="center"/>
        </w:pPr>
        <w:r>
          <w:fldChar w:fldCharType="begin"/>
        </w:r>
        <w:r>
          <w:instrText>PAGE   \* MERGEFORMAT</w:instrText>
        </w:r>
        <w:r>
          <w:fldChar w:fldCharType="separate"/>
        </w:r>
        <w:r w:rsidR="009B28AA">
          <w:rPr>
            <w:noProof/>
          </w:rPr>
          <w:t>21</w:t>
        </w:r>
        <w:r>
          <w:fldChar w:fldCharType="end"/>
        </w:r>
      </w:p>
    </w:sdtContent>
  </w:sdt>
  <w:p w14:paraId="60EB045D" w14:textId="569AD4E2" w:rsidR="00AC332E" w:rsidRPr="00495DA1" w:rsidRDefault="00AC332E">
    <w:pPr>
      <w:pStyle w:val="af0"/>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33A0F" w14:textId="77777777" w:rsidR="00D36986" w:rsidRDefault="00D36986" w:rsidP="00517033">
      <w:pPr>
        <w:spacing w:after="0" w:line="240" w:lineRule="auto"/>
      </w:pPr>
      <w:r>
        <w:separator/>
      </w:r>
    </w:p>
  </w:footnote>
  <w:footnote w:type="continuationSeparator" w:id="0">
    <w:p w14:paraId="3BD9865A" w14:textId="77777777" w:rsidR="00D36986" w:rsidRDefault="00D36986"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57336B"/>
    <w:multiLevelType w:val="hybridMultilevel"/>
    <w:tmpl w:val="961E65E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6B6C7E"/>
    <w:multiLevelType w:val="hybridMultilevel"/>
    <w:tmpl w:val="EF006A3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F33A47"/>
    <w:multiLevelType w:val="hybridMultilevel"/>
    <w:tmpl w:val="CCB84C02"/>
    <w:lvl w:ilvl="0" w:tplc="C0C00E1C">
      <w:start w:val="1"/>
      <w:numFmt w:val="decimal"/>
      <w:lvlText w:val="%1."/>
      <w:lvlJc w:val="left"/>
      <w:pPr>
        <w:ind w:left="990" w:hanging="360"/>
      </w:pPr>
      <w:rPr>
        <w:rFonts w:eastAsia="Times New Roman"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15:restartNumberingAfterBreak="0">
    <w:nsid w:val="30572E83"/>
    <w:multiLevelType w:val="hybridMultilevel"/>
    <w:tmpl w:val="1BF60A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197717"/>
    <w:multiLevelType w:val="hybridMultilevel"/>
    <w:tmpl w:val="E50E089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6"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96B4776"/>
    <w:multiLevelType w:val="hybridMultilevel"/>
    <w:tmpl w:val="830E1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3"/>
  </w:num>
  <w:num w:numId="4">
    <w:abstractNumId w:val="1"/>
  </w:num>
  <w:num w:numId="5">
    <w:abstractNumId w:val="15"/>
  </w:num>
  <w:num w:numId="6">
    <w:abstractNumId w:val="14"/>
  </w:num>
  <w:num w:numId="7">
    <w:abstractNumId w:val="20"/>
  </w:num>
  <w:num w:numId="8">
    <w:abstractNumId w:val="21"/>
  </w:num>
  <w:num w:numId="9">
    <w:abstractNumId w:val="27"/>
  </w:num>
  <w:num w:numId="10">
    <w:abstractNumId w:val="7"/>
  </w:num>
  <w:num w:numId="11">
    <w:abstractNumId w:val="7"/>
  </w:num>
  <w:num w:numId="12">
    <w:abstractNumId w:val="16"/>
  </w:num>
  <w:num w:numId="13">
    <w:abstractNumId w:val="8"/>
  </w:num>
  <w:num w:numId="14">
    <w:abstractNumId w:val="2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
  </w:num>
  <w:num w:numId="18">
    <w:abstractNumId w:val="22"/>
  </w:num>
  <w:num w:numId="19">
    <w:abstractNumId w:val="24"/>
  </w:num>
  <w:num w:numId="20">
    <w:abstractNumId w:val="18"/>
  </w:num>
  <w:num w:numId="21">
    <w:abstractNumId w:val="26"/>
  </w:num>
  <w:num w:numId="22">
    <w:abstractNumId w:val="17"/>
  </w:num>
  <w:num w:numId="23">
    <w:abstractNumId w:val="10"/>
  </w:num>
  <w:num w:numId="24">
    <w:abstractNumId w:val="13"/>
  </w:num>
  <w:num w:numId="25">
    <w:abstractNumId w:val="19"/>
  </w:num>
  <w:num w:numId="26">
    <w:abstractNumId w:val="4"/>
  </w:num>
  <w:num w:numId="27">
    <w:abstractNumId w:val="28"/>
  </w:num>
  <w:num w:numId="28">
    <w:abstractNumId w:val="9"/>
  </w:num>
  <w:num w:numId="29">
    <w:abstractNumId w:val="11"/>
  </w:num>
  <w:num w:numId="3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3BC3"/>
    <w:rsid w:val="0002436E"/>
    <w:rsid w:val="00024ADA"/>
    <w:rsid w:val="00027731"/>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02E"/>
    <w:rsid w:val="00064851"/>
    <w:rsid w:val="00064B15"/>
    <w:rsid w:val="0006526A"/>
    <w:rsid w:val="00065AAB"/>
    <w:rsid w:val="0006607D"/>
    <w:rsid w:val="00066E55"/>
    <w:rsid w:val="00071001"/>
    <w:rsid w:val="000739FC"/>
    <w:rsid w:val="000742C7"/>
    <w:rsid w:val="00074D2B"/>
    <w:rsid w:val="00080453"/>
    <w:rsid w:val="00080CB0"/>
    <w:rsid w:val="00081624"/>
    <w:rsid w:val="000849BE"/>
    <w:rsid w:val="000852EA"/>
    <w:rsid w:val="0008640C"/>
    <w:rsid w:val="00086869"/>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A6813"/>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2F5C"/>
    <w:rsid w:val="00103967"/>
    <w:rsid w:val="001054C3"/>
    <w:rsid w:val="00105BB3"/>
    <w:rsid w:val="001065C2"/>
    <w:rsid w:val="00106950"/>
    <w:rsid w:val="00106ABA"/>
    <w:rsid w:val="00110A55"/>
    <w:rsid w:val="0011155F"/>
    <w:rsid w:val="00111BC1"/>
    <w:rsid w:val="00112544"/>
    <w:rsid w:val="001128F6"/>
    <w:rsid w:val="001135B7"/>
    <w:rsid w:val="00113895"/>
    <w:rsid w:val="00114CBF"/>
    <w:rsid w:val="001164C3"/>
    <w:rsid w:val="001176ED"/>
    <w:rsid w:val="00117DCE"/>
    <w:rsid w:val="001208FC"/>
    <w:rsid w:val="00120EF7"/>
    <w:rsid w:val="00123C28"/>
    <w:rsid w:val="00124897"/>
    <w:rsid w:val="001253B6"/>
    <w:rsid w:val="00125A24"/>
    <w:rsid w:val="00126E94"/>
    <w:rsid w:val="00127502"/>
    <w:rsid w:val="00127A2D"/>
    <w:rsid w:val="00131B0D"/>
    <w:rsid w:val="0013298B"/>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948"/>
    <w:rsid w:val="001C7E0B"/>
    <w:rsid w:val="001D073B"/>
    <w:rsid w:val="001D09D4"/>
    <w:rsid w:val="001D146A"/>
    <w:rsid w:val="001D1854"/>
    <w:rsid w:val="001D2BC0"/>
    <w:rsid w:val="001D4389"/>
    <w:rsid w:val="001D47EF"/>
    <w:rsid w:val="001D535C"/>
    <w:rsid w:val="001D676D"/>
    <w:rsid w:val="001D7B4E"/>
    <w:rsid w:val="001E0DF4"/>
    <w:rsid w:val="001E0E33"/>
    <w:rsid w:val="001E18CE"/>
    <w:rsid w:val="001E2E3A"/>
    <w:rsid w:val="001E3E5E"/>
    <w:rsid w:val="001E43B7"/>
    <w:rsid w:val="001E46B6"/>
    <w:rsid w:val="001E4EA0"/>
    <w:rsid w:val="001E59C4"/>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1E05"/>
    <w:rsid w:val="00223396"/>
    <w:rsid w:val="0022358C"/>
    <w:rsid w:val="0022418F"/>
    <w:rsid w:val="00224B63"/>
    <w:rsid w:val="002258D9"/>
    <w:rsid w:val="00225A2B"/>
    <w:rsid w:val="00225DD5"/>
    <w:rsid w:val="002269E7"/>
    <w:rsid w:val="00226DAF"/>
    <w:rsid w:val="0022781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DB3"/>
    <w:rsid w:val="00245C8B"/>
    <w:rsid w:val="002478D3"/>
    <w:rsid w:val="002509F2"/>
    <w:rsid w:val="00254AD8"/>
    <w:rsid w:val="002551CF"/>
    <w:rsid w:val="00256AF5"/>
    <w:rsid w:val="00256BE0"/>
    <w:rsid w:val="00256C29"/>
    <w:rsid w:val="002605E4"/>
    <w:rsid w:val="00261D27"/>
    <w:rsid w:val="00262225"/>
    <w:rsid w:val="00262DC2"/>
    <w:rsid w:val="0026318D"/>
    <w:rsid w:val="0026433E"/>
    <w:rsid w:val="00265D42"/>
    <w:rsid w:val="0027009B"/>
    <w:rsid w:val="00271540"/>
    <w:rsid w:val="00271767"/>
    <w:rsid w:val="00271EBF"/>
    <w:rsid w:val="00273338"/>
    <w:rsid w:val="00273862"/>
    <w:rsid w:val="00275217"/>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11DF"/>
    <w:rsid w:val="002A22D5"/>
    <w:rsid w:val="002A26AB"/>
    <w:rsid w:val="002A392D"/>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0B5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65CA"/>
    <w:rsid w:val="0030740A"/>
    <w:rsid w:val="00307C9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48F"/>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230"/>
    <w:rsid w:val="00343337"/>
    <w:rsid w:val="00343955"/>
    <w:rsid w:val="00343AAD"/>
    <w:rsid w:val="00344B53"/>
    <w:rsid w:val="00345966"/>
    <w:rsid w:val="00345FE8"/>
    <w:rsid w:val="00346B26"/>
    <w:rsid w:val="00346C10"/>
    <w:rsid w:val="003473A2"/>
    <w:rsid w:val="0035090D"/>
    <w:rsid w:val="003528E7"/>
    <w:rsid w:val="0035315D"/>
    <w:rsid w:val="0035324B"/>
    <w:rsid w:val="003538F9"/>
    <w:rsid w:val="0035493F"/>
    <w:rsid w:val="00360004"/>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A6038"/>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3B8"/>
    <w:rsid w:val="003D093E"/>
    <w:rsid w:val="003D0B6F"/>
    <w:rsid w:val="003D114F"/>
    <w:rsid w:val="003D16E7"/>
    <w:rsid w:val="003D2468"/>
    <w:rsid w:val="003D27B3"/>
    <w:rsid w:val="003D6CB1"/>
    <w:rsid w:val="003D6CD6"/>
    <w:rsid w:val="003D7203"/>
    <w:rsid w:val="003D7B4A"/>
    <w:rsid w:val="003E0D51"/>
    <w:rsid w:val="003E2EEA"/>
    <w:rsid w:val="003E4CAB"/>
    <w:rsid w:val="003E500F"/>
    <w:rsid w:val="003E50FC"/>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66F"/>
    <w:rsid w:val="004A2A94"/>
    <w:rsid w:val="004A57BC"/>
    <w:rsid w:val="004A592E"/>
    <w:rsid w:val="004A5EDE"/>
    <w:rsid w:val="004A7D49"/>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2281"/>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1D62"/>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5A0"/>
    <w:rsid w:val="005267D2"/>
    <w:rsid w:val="00530917"/>
    <w:rsid w:val="00530A79"/>
    <w:rsid w:val="00534700"/>
    <w:rsid w:val="00534FB3"/>
    <w:rsid w:val="005350F7"/>
    <w:rsid w:val="00535C14"/>
    <w:rsid w:val="00535C51"/>
    <w:rsid w:val="00536AC4"/>
    <w:rsid w:val="0054011A"/>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364C"/>
    <w:rsid w:val="00584689"/>
    <w:rsid w:val="00585501"/>
    <w:rsid w:val="00585540"/>
    <w:rsid w:val="005865AE"/>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7CD"/>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685"/>
    <w:rsid w:val="006367E6"/>
    <w:rsid w:val="00636C84"/>
    <w:rsid w:val="0064076C"/>
    <w:rsid w:val="00645FD7"/>
    <w:rsid w:val="006460D4"/>
    <w:rsid w:val="006469B6"/>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1DF2"/>
    <w:rsid w:val="00691EDC"/>
    <w:rsid w:val="00692D32"/>
    <w:rsid w:val="006944AC"/>
    <w:rsid w:val="00694A6C"/>
    <w:rsid w:val="0069676F"/>
    <w:rsid w:val="0069711A"/>
    <w:rsid w:val="006974AB"/>
    <w:rsid w:val="0069768F"/>
    <w:rsid w:val="00697860"/>
    <w:rsid w:val="006A059A"/>
    <w:rsid w:val="006A0E8D"/>
    <w:rsid w:val="006A4D25"/>
    <w:rsid w:val="006A594A"/>
    <w:rsid w:val="006A5A48"/>
    <w:rsid w:val="006A6555"/>
    <w:rsid w:val="006A6C29"/>
    <w:rsid w:val="006A6CA3"/>
    <w:rsid w:val="006A6F03"/>
    <w:rsid w:val="006A7F2D"/>
    <w:rsid w:val="006B006D"/>
    <w:rsid w:val="006B00D7"/>
    <w:rsid w:val="006B240E"/>
    <w:rsid w:val="006B493D"/>
    <w:rsid w:val="006B5B90"/>
    <w:rsid w:val="006B70D2"/>
    <w:rsid w:val="006C11DB"/>
    <w:rsid w:val="006C1688"/>
    <w:rsid w:val="006C3390"/>
    <w:rsid w:val="006C4479"/>
    <w:rsid w:val="006C6B19"/>
    <w:rsid w:val="006C7E55"/>
    <w:rsid w:val="006D00BF"/>
    <w:rsid w:val="006D0A2E"/>
    <w:rsid w:val="006D2923"/>
    <w:rsid w:val="006D2E5F"/>
    <w:rsid w:val="006D3BE7"/>
    <w:rsid w:val="006D4CBB"/>
    <w:rsid w:val="006D4DE2"/>
    <w:rsid w:val="006D5149"/>
    <w:rsid w:val="006D5F54"/>
    <w:rsid w:val="006D6B61"/>
    <w:rsid w:val="006D746B"/>
    <w:rsid w:val="006D78BA"/>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AF9"/>
    <w:rsid w:val="00727C29"/>
    <w:rsid w:val="00727FE2"/>
    <w:rsid w:val="00730F98"/>
    <w:rsid w:val="00732EC4"/>
    <w:rsid w:val="00733085"/>
    <w:rsid w:val="00733322"/>
    <w:rsid w:val="00733758"/>
    <w:rsid w:val="0073428C"/>
    <w:rsid w:val="007343E5"/>
    <w:rsid w:val="007344D6"/>
    <w:rsid w:val="007368BC"/>
    <w:rsid w:val="00736A55"/>
    <w:rsid w:val="00737CCD"/>
    <w:rsid w:val="00740D64"/>
    <w:rsid w:val="00742DD3"/>
    <w:rsid w:val="00743E98"/>
    <w:rsid w:val="00744F03"/>
    <w:rsid w:val="00744FAD"/>
    <w:rsid w:val="007452DC"/>
    <w:rsid w:val="00745D6A"/>
    <w:rsid w:val="0074646E"/>
    <w:rsid w:val="0074743A"/>
    <w:rsid w:val="00747523"/>
    <w:rsid w:val="007478A8"/>
    <w:rsid w:val="0074799B"/>
    <w:rsid w:val="007513B3"/>
    <w:rsid w:val="00751BD6"/>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3BBA"/>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0D14"/>
    <w:rsid w:val="007C1BDC"/>
    <w:rsid w:val="007C2525"/>
    <w:rsid w:val="007C2D32"/>
    <w:rsid w:val="007C3A50"/>
    <w:rsid w:val="007C3CCD"/>
    <w:rsid w:val="007C5E1D"/>
    <w:rsid w:val="007C6B52"/>
    <w:rsid w:val="007D1143"/>
    <w:rsid w:val="007D164A"/>
    <w:rsid w:val="007D1F68"/>
    <w:rsid w:val="007D22A4"/>
    <w:rsid w:val="007D2E1E"/>
    <w:rsid w:val="007D47DB"/>
    <w:rsid w:val="007D5526"/>
    <w:rsid w:val="007D7E50"/>
    <w:rsid w:val="007E06F6"/>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167DF"/>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1253"/>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644"/>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48E8"/>
    <w:rsid w:val="008B4B87"/>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4FE"/>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2596"/>
    <w:rsid w:val="00916281"/>
    <w:rsid w:val="00916379"/>
    <w:rsid w:val="00916D16"/>
    <w:rsid w:val="00922E4F"/>
    <w:rsid w:val="00923F52"/>
    <w:rsid w:val="00925268"/>
    <w:rsid w:val="009257BF"/>
    <w:rsid w:val="00926C73"/>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A68"/>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3971"/>
    <w:rsid w:val="009A46F8"/>
    <w:rsid w:val="009A4C55"/>
    <w:rsid w:val="009A4E37"/>
    <w:rsid w:val="009A5002"/>
    <w:rsid w:val="009A5287"/>
    <w:rsid w:val="009A7282"/>
    <w:rsid w:val="009B033D"/>
    <w:rsid w:val="009B12E5"/>
    <w:rsid w:val="009B13DE"/>
    <w:rsid w:val="009B161B"/>
    <w:rsid w:val="009B21AD"/>
    <w:rsid w:val="009B28AA"/>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4DD1"/>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3E1A"/>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4DE"/>
    <w:rsid w:val="00A25FEB"/>
    <w:rsid w:val="00A26317"/>
    <w:rsid w:val="00A27FC4"/>
    <w:rsid w:val="00A308FC"/>
    <w:rsid w:val="00A32018"/>
    <w:rsid w:val="00A32471"/>
    <w:rsid w:val="00A327FB"/>
    <w:rsid w:val="00A32CDF"/>
    <w:rsid w:val="00A340DA"/>
    <w:rsid w:val="00A34619"/>
    <w:rsid w:val="00A34DAB"/>
    <w:rsid w:val="00A3597E"/>
    <w:rsid w:val="00A376B1"/>
    <w:rsid w:val="00A37C0C"/>
    <w:rsid w:val="00A41E62"/>
    <w:rsid w:val="00A42653"/>
    <w:rsid w:val="00A4317F"/>
    <w:rsid w:val="00A4420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222"/>
    <w:rsid w:val="00A66489"/>
    <w:rsid w:val="00A6720A"/>
    <w:rsid w:val="00A67246"/>
    <w:rsid w:val="00A67733"/>
    <w:rsid w:val="00A67ED1"/>
    <w:rsid w:val="00A70ECF"/>
    <w:rsid w:val="00A713BD"/>
    <w:rsid w:val="00A71CCA"/>
    <w:rsid w:val="00A72927"/>
    <w:rsid w:val="00A72E1F"/>
    <w:rsid w:val="00A7618A"/>
    <w:rsid w:val="00A7744B"/>
    <w:rsid w:val="00A77D9D"/>
    <w:rsid w:val="00A818A2"/>
    <w:rsid w:val="00A81EF8"/>
    <w:rsid w:val="00A82207"/>
    <w:rsid w:val="00A832FC"/>
    <w:rsid w:val="00A83C70"/>
    <w:rsid w:val="00A90FDB"/>
    <w:rsid w:val="00A9270D"/>
    <w:rsid w:val="00A929B0"/>
    <w:rsid w:val="00A92A07"/>
    <w:rsid w:val="00A942F0"/>
    <w:rsid w:val="00A94D6A"/>
    <w:rsid w:val="00A94FA2"/>
    <w:rsid w:val="00A95E7A"/>
    <w:rsid w:val="00A96752"/>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32E"/>
    <w:rsid w:val="00AC3648"/>
    <w:rsid w:val="00AC43E1"/>
    <w:rsid w:val="00AC5323"/>
    <w:rsid w:val="00AC7258"/>
    <w:rsid w:val="00AC7736"/>
    <w:rsid w:val="00AD1255"/>
    <w:rsid w:val="00AD1D90"/>
    <w:rsid w:val="00AD2D85"/>
    <w:rsid w:val="00AD37AC"/>
    <w:rsid w:val="00AD4494"/>
    <w:rsid w:val="00AD53A6"/>
    <w:rsid w:val="00AE0925"/>
    <w:rsid w:val="00AE4FE5"/>
    <w:rsid w:val="00AE6FFD"/>
    <w:rsid w:val="00AE7035"/>
    <w:rsid w:val="00AE706D"/>
    <w:rsid w:val="00AE76A2"/>
    <w:rsid w:val="00AE781F"/>
    <w:rsid w:val="00AF09C7"/>
    <w:rsid w:val="00AF0D3D"/>
    <w:rsid w:val="00AF0FAD"/>
    <w:rsid w:val="00AF14A5"/>
    <w:rsid w:val="00AF19B0"/>
    <w:rsid w:val="00AF28B2"/>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0FCC"/>
    <w:rsid w:val="00B411DC"/>
    <w:rsid w:val="00B4134C"/>
    <w:rsid w:val="00B41A14"/>
    <w:rsid w:val="00B41B07"/>
    <w:rsid w:val="00B42CA7"/>
    <w:rsid w:val="00B4341C"/>
    <w:rsid w:val="00B4405E"/>
    <w:rsid w:val="00B44CF2"/>
    <w:rsid w:val="00B45856"/>
    <w:rsid w:val="00B46156"/>
    <w:rsid w:val="00B507F9"/>
    <w:rsid w:val="00B51B2B"/>
    <w:rsid w:val="00B53A19"/>
    <w:rsid w:val="00B55A23"/>
    <w:rsid w:val="00B602CC"/>
    <w:rsid w:val="00B606B6"/>
    <w:rsid w:val="00B617C6"/>
    <w:rsid w:val="00B61AEF"/>
    <w:rsid w:val="00B6388C"/>
    <w:rsid w:val="00B64390"/>
    <w:rsid w:val="00B64B23"/>
    <w:rsid w:val="00B64B8F"/>
    <w:rsid w:val="00B66F6D"/>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86D33"/>
    <w:rsid w:val="00B87EF8"/>
    <w:rsid w:val="00B90853"/>
    <w:rsid w:val="00B912DB"/>
    <w:rsid w:val="00B9422B"/>
    <w:rsid w:val="00B94AAB"/>
    <w:rsid w:val="00B95303"/>
    <w:rsid w:val="00B95A63"/>
    <w:rsid w:val="00B967A3"/>
    <w:rsid w:val="00B977AD"/>
    <w:rsid w:val="00BA03CA"/>
    <w:rsid w:val="00BA1680"/>
    <w:rsid w:val="00BA2DBB"/>
    <w:rsid w:val="00BA3494"/>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00A1"/>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6EE"/>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E7C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5D3F"/>
    <w:rsid w:val="00C06313"/>
    <w:rsid w:val="00C07ED2"/>
    <w:rsid w:val="00C12BB9"/>
    <w:rsid w:val="00C1344F"/>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363B"/>
    <w:rsid w:val="00C64D5D"/>
    <w:rsid w:val="00C65002"/>
    <w:rsid w:val="00C66EB3"/>
    <w:rsid w:val="00C71098"/>
    <w:rsid w:val="00C727A3"/>
    <w:rsid w:val="00C72836"/>
    <w:rsid w:val="00C72848"/>
    <w:rsid w:val="00C72B81"/>
    <w:rsid w:val="00C734AE"/>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74A"/>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66FC"/>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0B5E"/>
    <w:rsid w:val="00CF1BA7"/>
    <w:rsid w:val="00CF5EFA"/>
    <w:rsid w:val="00CF6014"/>
    <w:rsid w:val="00CF6324"/>
    <w:rsid w:val="00CF6D4D"/>
    <w:rsid w:val="00D00363"/>
    <w:rsid w:val="00D03CD9"/>
    <w:rsid w:val="00D04603"/>
    <w:rsid w:val="00D057A6"/>
    <w:rsid w:val="00D057E1"/>
    <w:rsid w:val="00D0586C"/>
    <w:rsid w:val="00D061CC"/>
    <w:rsid w:val="00D07724"/>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6986"/>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AD1"/>
    <w:rsid w:val="00D71FDC"/>
    <w:rsid w:val="00D72A32"/>
    <w:rsid w:val="00D7373F"/>
    <w:rsid w:val="00D74876"/>
    <w:rsid w:val="00D748BB"/>
    <w:rsid w:val="00D7776F"/>
    <w:rsid w:val="00D81C16"/>
    <w:rsid w:val="00D8304C"/>
    <w:rsid w:val="00D8332D"/>
    <w:rsid w:val="00D83F60"/>
    <w:rsid w:val="00D8491A"/>
    <w:rsid w:val="00D84C6C"/>
    <w:rsid w:val="00D8534B"/>
    <w:rsid w:val="00D85752"/>
    <w:rsid w:val="00D85CA9"/>
    <w:rsid w:val="00D872FD"/>
    <w:rsid w:val="00D87CE3"/>
    <w:rsid w:val="00D90DD0"/>
    <w:rsid w:val="00D90DD7"/>
    <w:rsid w:val="00D91E1E"/>
    <w:rsid w:val="00D91F9D"/>
    <w:rsid w:val="00D921DE"/>
    <w:rsid w:val="00D933A6"/>
    <w:rsid w:val="00D954BD"/>
    <w:rsid w:val="00D958EE"/>
    <w:rsid w:val="00D96C95"/>
    <w:rsid w:val="00DA2FE6"/>
    <w:rsid w:val="00DA4C59"/>
    <w:rsid w:val="00DA5886"/>
    <w:rsid w:val="00DA631B"/>
    <w:rsid w:val="00DA6335"/>
    <w:rsid w:val="00DA649A"/>
    <w:rsid w:val="00DB07C5"/>
    <w:rsid w:val="00DB0EB2"/>
    <w:rsid w:val="00DB1554"/>
    <w:rsid w:val="00DB2B0C"/>
    <w:rsid w:val="00DB72D1"/>
    <w:rsid w:val="00DC08D2"/>
    <w:rsid w:val="00DC1232"/>
    <w:rsid w:val="00DC2172"/>
    <w:rsid w:val="00DC2E02"/>
    <w:rsid w:val="00DC343E"/>
    <w:rsid w:val="00DC3C1D"/>
    <w:rsid w:val="00DC5B50"/>
    <w:rsid w:val="00DC6379"/>
    <w:rsid w:val="00DC76E4"/>
    <w:rsid w:val="00DC7E6E"/>
    <w:rsid w:val="00DC7F4A"/>
    <w:rsid w:val="00DD4E97"/>
    <w:rsid w:val="00DD50B9"/>
    <w:rsid w:val="00DD5A1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1A2F"/>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6F7B"/>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0FB8"/>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53A"/>
    <w:rsid w:val="00E92B1C"/>
    <w:rsid w:val="00E9400C"/>
    <w:rsid w:val="00E96C77"/>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28E9"/>
    <w:rsid w:val="00EC3851"/>
    <w:rsid w:val="00EC3A41"/>
    <w:rsid w:val="00EC4D43"/>
    <w:rsid w:val="00EC5137"/>
    <w:rsid w:val="00EC5597"/>
    <w:rsid w:val="00EC7690"/>
    <w:rsid w:val="00EC7927"/>
    <w:rsid w:val="00ED05BB"/>
    <w:rsid w:val="00ED08A6"/>
    <w:rsid w:val="00ED6625"/>
    <w:rsid w:val="00ED7979"/>
    <w:rsid w:val="00EE0B8C"/>
    <w:rsid w:val="00EE3F56"/>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241E"/>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3B65"/>
    <w:rsid w:val="00F360CB"/>
    <w:rsid w:val="00F40537"/>
    <w:rsid w:val="00F40EBD"/>
    <w:rsid w:val="00F432A7"/>
    <w:rsid w:val="00F43B29"/>
    <w:rsid w:val="00F45AA8"/>
    <w:rsid w:val="00F470F9"/>
    <w:rsid w:val="00F4776E"/>
    <w:rsid w:val="00F50A45"/>
    <w:rsid w:val="00F50BB2"/>
    <w:rsid w:val="00F5216A"/>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91A"/>
    <w:rsid w:val="00FC1A82"/>
    <w:rsid w:val="00FC3746"/>
    <w:rsid w:val="00FC459B"/>
    <w:rsid w:val="00FC549E"/>
    <w:rsid w:val="00FC5513"/>
    <w:rsid w:val="00FC6518"/>
    <w:rsid w:val="00FC682A"/>
    <w:rsid w:val="00FD36CF"/>
    <w:rsid w:val="00FD680A"/>
    <w:rsid w:val="00FD7DE4"/>
    <w:rsid w:val="00FE06D0"/>
    <w:rsid w:val="00FE11F2"/>
    <w:rsid w:val="00FE1C7A"/>
    <w:rsid w:val="00FE28EF"/>
    <w:rsid w:val="00FE29D9"/>
    <w:rsid w:val="00FE34C3"/>
    <w:rsid w:val="00FE3AA3"/>
    <w:rsid w:val="00FE4362"/>
    <w:rsid w:val="00FE454D"/>
    <w:rsid w:val="00FE5616"/>
    <w:rsid w:val="00FE63D2"/>
    <w:rsid w:val="00FE696A"/>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8E9"/>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22"/>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B66F6D"/>
    <w:rPr>
      <w:sz w:val="16"/>
      <w:szCs w:val="16"/>
    </w:rPr>
  </w:style>
  <w:style w:type="paragraph" w:styleId="af8">
    <w:name w:val="annotation text"/>
    <w:basedOn w:val="a"/>
    <w:link w:val="af9"/>
    <w:uiPriority w:val="99"/>
    <w:semiHidden/>
    <w:unhideWhenUsed/>
    <w:rsid w:val="00B66F6D"/>
    <w:pPr>
      <w:spacing w:line="240" w:lineRule="auto"/>
    </w:pPr>
    <w:rPr>
      <w:sz w:val="20"/>
      <w:szCs w:val="20"/>
    </w:rPr>
  </w:style>
  <w:style w:type="character" w:customStyle="1" w:styleId="af9">
    <w:name w:val="Текст примечания Знак"/>
    <w:basedOn w:val="a0"/>
    <w:link w:val="af8"/>
    <w:uiPriority w:val="99"/>
    <w:semiHidden/>
    <w:rsid w:val="00B66F6D"/>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B66F6D"/>
    <w:rPr>
      <w:b/>
      <w:bCs/>
    </w:rPr>
  </w:style>
  <w:style w:type="character" w:customStyle="1" w:styleId="afb">
    <w:name w:val="Тема примечания Знак"/>
    <w:basedOn w:val="af9"/>
    <w:link w:val="afa"/>
    <w:uiPriority w:val="99"/>
    <w:semiHidden/>
    <w:rsid w:val="00B66F6D"/>
    <w:rPr>
      <w:rFonts w:ascii="Calibri" w:eastAsia="Calibri" w:hAnsi="Calibri" w:cs="Calibri"/>
      <w:b/>
      <w:bCs/>
      <w:sz w:val="20"/>
      <w:szCs w:val="20"/>
      <w:lang w:val="en-US"/>
    </w:rPr>
  </w:style>
  <w:style w:type="character" w:customStyle="1" w:styleId="basetext">
    <w:name w:val="basetext"/>
    <w:rsid w:val="00C05D3F"/>
  </w:style>
  <w:style w:type="character" w:customStyle="1" w:styleId="anonstextlpad">
    <w:name w:val="anonstextlpad"/>
    <w:rsid w:val="00C05D3F"/>
  </w:style>
  <w:style w:type="paragraph" w:styleId="afc">
    <w:name w:val="Body Text Indent"/>
    <w:basedOn w:val="a"/>
    <w:link w:val="afd"/>
    <w:semiHidden/>
    <w:unhideWhenUsed/>
    <w:rsid w:val="0032748F"/>
    <w:pPr>
      <w:spacing w:after="120"/>
      <w:ind w:left="283"/>
    </w:pPr>
    <w:rPr>
      <w:rFonts w:cs="Times New Roman"/>
      <w:lang w:val="ru-RU"/>
    </w:rPr>
  </w:style>
  <w:style w:type="character" w:customStyle="1" w:styleId="afd">
    <w:name w:val="Основной текст с отступом Знак"/>
    <w:basedOn w:val="a0"/>
    <w:link w:val="afc"/>
    <w:semiHidden/>
    <w:rsid w:val="0032748F"/>
    <w:rPr>
      <w:rFonts w:ascii="Calibri" w:eastAsia="Calibri" w:hAnsi="Calibri" w:cs="Times New Roman"/>
    </w:rPr>
  </w:style>
  <w:style w:type="character" w:customStyle="1" w:styleId="32">
    <w:name w:val="Неразрешенное упоминание3"/>
    <w:basedOn w:val="a0"/>
    <w:uiPriority w:val="99"/>
    <w:semiHidden/>
    <w:unhideWhenUsed/>
    <w:rsid w:val="007E06F6"/>
    <w:rPr>
      <w:color w:val="605E5C"/>
      <w:shd w:val="clear" w:color="auto" w:fill="E1DFDD"/>
    </w:rPr>
  </w:style>
  <w:style w:type="character" w:customStyle="1" w:styleId="4">
    <w:name w:val="Неразрешенное упоминание4"/>
    <w:basedOn w:val="a0"/>
    <w:uiPriority w:val="99"/>
    <w:semiHidden/>
    <w:unhideWhenUsed/>
    <w:rsid w:val="00E46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84422913">
      <w:bodyDiv w:val="1"/>
      <w:marLeft w:val="0"/>
      <w:marRight w:val="0"/>
      <w:marTop w:val="0"/>
      <w:marBottom w:val="0"/>
      <w:divBdr>
        <w:top w:val="none" w:sz="0" w:space="0" w:color="auto"/>
        <w:left w:val="none" w:sz="0" w:space="0" w:color="auto"/>
        <w:bottom w:val="none" w:sz="0" w:space="0" w:color="auto"/>
        <w:right w:val="none" w:sz="0" w:space="0" w:color="auto"/>
      </w:divBdr>
    </w:div>
    <w:div w:id="97606258">
      <w:bodyDiv w:val="1"/>
      <w:marLeft w:val="0"/>
      <w:marRight w:val="0"/>
      <w:marTop w:val="0"/>
      <w:marBottom w:val="0"/>
      <w:divBdr>
        <w:top w:val="none" w:sz="0" w:space="0" w:color="auto"/>
        <w:left w:val="none" w:sz="0" w:space="0" w:color="auto"/>
        <w:bottom w:val="none" w:sz="0" w:space="0" w:color="auto"/>
        <w:right w:val="none" w:sz="0" w:space="0" w:color="auto"/>
      </w:divBdr>
      <w:divsChild>
        <w:div w:id="1392465342">
          <w:marLeft w:val="0"/>
          <w:marRight w:val="0"/>
          <w:marTop w:val="0"/>
          <w:marBottom w:val="0"/>
          <w:divBdr>
            <w:top w:val="none" w:sz="0" w:space="0" w:color="auto"/>
            <w:left w:val="none" w:sz="0" w:space="0" w:color="auto"/>
            <w:bottom w:val="none" w:sz="0" w:space="0" w:color="auto"/>
            <w:right w:val="none" w:sz="0" w:space="0" w:color="auto"/>
          </w:divBdr>
          <w:divsChild>
            <w:div w:id="1622876348">
              <w:marLeft w:val="0"/>
              <w:marRight w:val="0"/>
              <w:marTop w:val="0"/>
              <w:marBottom w:val="0"/>
              <w:divBdr>
                <w:top w:val="none" w:sz="0" w:space="0" w:color="auto"/>
                <w:left w:val="none" w:sz="0" w:space="0" w:color="auto"/>
                <w:bottom w:val="none" w:sz="0" w:space="0" w:color="auto"/>
                <w:right w:val="none" w:sz="0" w:space="0" w:color="auto"/>
              </w:divBdr>
              <w:divsChild>
                <w:div w:id="2667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512651392">
      <w:bodyDiv w:val="1"/>
      <w:marLeft w:val="0"/>
      <w:marRight w:val="0"/>
      <w:marTop w:val="0"/>
      <w:marBottom w:val="0"/>
      <w:divBdr>
        <w:top w:val="none" w:sz="0" w:space="0" w:color="auto"/>
        <w:left w:val="none" w:sz="0" w:space="0" w:color="auto"/>
        <w:bottom w:val="none" w:sz="0" w:space="0" w:color="auto"/>
        <w:right w:val="none" w:sz="0" w:space="0" w:color="auto"/>
      </w:divBdr>
    </w:div>
    <w:div w:id="1303076501">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hstalks.com/business/journals/" TargetMode="External"/><Relationship Id="rId26" Type="http://schemas.openxmlformats.org/officeDocument/2006/relationships/hyperlink" Target="https://www.statista.com/" TargetMode="External"/><Relationship Id="rId21" Type="http://schemas.openxmlformats.org/officeDocument/2006/relationships/hyperlink" Target="http://jstor.org"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33"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eduvideo.online/" TargetMode="External"/><Relationship Id="rId20" Type="http://schemas.openxmlformats.org/officeDocument/2006/relationships/hyperlink" Target="https://oversea.cnki.net/kns?dbcode=CFLQ" TargetMode="External"/><Relationship Id="rId29"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32" Type="http://schemas.openxmlformats.org/officeDocument/2006/relationships/hyperlink" Target="file:///C:\Users\korne\OneDrive\%D0%A0%D0%B0%D0%B1%D0%BE%D1%87%D0%B8%D0%B9%20%D1%81%D1%82%D0%BE%D0%BB\%D0%9F%D1%80%D0%B8%D0%BA%D0%B0%D0%B7%20%E2%84%96%201040_%D0%BE%20%D0%BE%D1%82%2011.05.2021.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emerald.com/insight/" TargetMode="External"/><Relationship Id="rId28" Type="http://schemas.openxmlformats.org/officeDocument/2006/relationships/hyperlink" Target="http://arch.neicon.ru/xmlui/" TargetMode="External"/><Relationship Id="rId36" Type="http://schemas.openxmlformats.org/officeDocument/2006/relationships/fontTable" Target="fontTable.xml"/><Relationship Id="rId10" Type="http://schemas.openxmlformats.org/officeDocument/2006/relationships/hyperlink" Target="https://www.vtb.ru" TargetMode="External"/><Relationship Id="rId19" Type="http://schemas.openxmlformats.org/officeDocument/2006/relationships/hyperlink" Target="https://ar.oversea.cnki.net/"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www.thetrendwatching.com" TargetMode="External"/><Relationship Id="rId14" Type="http://schemas.openxmlformats.org/officeDocument/2006/relationships/hyperlink" Target="http://lib.alpinadigital.ru/" TargetMode="External"/><Relationship Id="rId22" Type="http://schemas.openxmlformats.org/officeDocument/2006/relationships/hyperlink" Target="http://www.sciencedirect.com" TargetMode="External"/><Relationship Id="rId27" Type="http://schemas.openxmlformats.org/officeDocument/2006/relationships/hyperlink" Target="https://onlinelibrary.wiley.com/" TargetMode="External"/><Relationship Id="rId30" Type="http://schemas.openxmlformats.org/officeDocument/2006/relationships/hyperlink" Target="http://www.marketing.spb.ru" TargetMode="External"/><Relationship Id="rId35" Type="http://schemas.openxmlformats.org/officeDocument/2006/relationships/footer" Target="footer1.xml"/><Relationship Id="rId8" Type="http://schemas.openxmlformats.org/officeDocument/2006/relationships/hyperlink" Target="http://www.trendwatching.co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275B-F912-4435-857B-8B1CADBEF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8727</Words>
  <Characters>49748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Клопот Светлана Анатольевна</cp:lastModifiedBy>
  <cp:revision>7</cp:revision>
  <cp:lastPrinted>2023-12-25T09:30:00Z</cp:lastPrinted>
  <dcterms:created xsi:type="dcterms:W3CDTF">2023-12-25T08:40:00Z</dcterms:created>
  <dcterms:modified xsi:type="dcterms:W3CDTF">2024-02-12T13:25:00Z</dcterms:modified>
</cp:coreProperties>
</file>